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C4A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40566" w:rsidRPr="00D72822" w:rsidRDefault="00BF125E" w:rsidP="00940566">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w:t>
                  </w:r>
                  <w:r w:rsidR="00940566" w:rsidRPr="00D72822">
                    <w:t>от 28.03.2022 № 28</w:t>
                  </w:r>
                </w:p>
                <w:p w:rsidR="004D2825" w:rsidRDefault="004D282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"Омская гуманитарная академия"</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C4A7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2825" w:rsidRPr="00C94464" w:rsidRDefault="004D2825" w:rsidP="00C94464">
                  <w:pPr>
                    <w:jc w:val="center"/>
                    <w:rPr>
                      <w:sz w:val="24"/>
                      <w:szCs w:val="24"/>
                    </w:rPr>
                  </w:pPr>
                  <w:r w:rsidRPr="00C94464">
                    <w:rPr>
                      <w:sz w:val="24"/>
                      <w:szCs w:val="24"/>
                    </w:rPr>
                    <w:t>УТВЕРЖДАЮ:</w:t>
                  </w:r>
                </w:p>
                <w:p w:rsidR="004D2825" w:rsidRPr="00C94464" w:rsidRDefault="004D2825" w:rsidP="00C94464">
                  <w:pPr>
                    <w:jc w:val="center"/>
                    <w:rPr>
                      <w:sz w:val="24"/>
                      <w:szCs w:val="24"/>
                    </w:rPr>
                  </w:pPr>
                  <w:r w:rsidRPr="00C94464">
                    <w:rPr>
                      <w:sz w:val="24"/>
                      <w:szCs w:val="24"/>
                    </w:rPr>
                    <w:t>Ректор, д.фил.н., профессор</w:t>
                  </w:r>
                </w:p>
                <w:p w:rsidR="004D2825" w:rsidRDefault="004D2825" w:rsidP="00C94464">
                  <w:pPr>
                    <w:jc w:val="center"/>
                    <w:rPr>
                      <w:sz w:val="24"/>
                      <w:szCs w:val="24"/>
                    </w:rPr>
                  </w:pPr>
                </w:p>
                <w:p w:rsidR="004D2825" w:rsidRPr="00C94464" w:rsidRDefault="004D2825" w:rsidP="00C94464">
                  <w:pPr>
                    <w:jc w:val="center"/>
                    <w:rPr>
                      <w:sz w:val="24"/>
                      <w:szCs w:val="24"/>
                    </w:rPr>
                  </w:pPr>
                  <w:r w:rsidRPr="00C94464">
                    <w:rPr>
                      <w:sz w:val="24"/>
                      <w:szCs w:val="24"/>
                    </w:rPr>
                    <w:t>______________А.Э. Еремеев</w:t>
                  </w:r>
                </w:p>
                <w:p w:rsidR="00940566" w:rsidRPr="00D72822" w:rsidRDefault="00940566" w:rsidP="00940566">
                  <w:pPr>
                    <w:jc w:val="center"/>
                    <w:rPr>
                      <w:sz w:val="24"/>
                      <w:szCs w:val="24"/>
                    </w:rPr>
                  </w:pPr>
                  <w:r w:rsidRPr="00D72822">
                    <w:rPr>
                      <w:sz w:val="24"/>
                      <w:szCs w:val="24"/>
                    </w:rPr>
                    <w:t xml:space="preserve">                              28.03.2022 г.</w:t>
                  </w:r>
                </w:p>
                <w:p w:rsidR="004D2825" w:rsidRPr="00C94464" w:rsidRDefault="004D2825" w:rsidP="00940566">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940566" w:rsidP="00174539">
      <w:pPr>
        <w:widowControl/>
        <w:suppressAutoHyphens/>
        <w:autoSpaceDE/>
        <w:adjustRightInd/>
        <w:jc w:val="center"/>
        <w:rPr>
          <w:b/>
          <w:bCs/>
          <w:caps/>
          <w:color w:val="000000"/>
          <w:sz w:val="32"/>
          <w:szCs w:val="32"/>
        </w:rPr>
      </w:pPr>
      <w:r>
        <w:rPr>
          <w:b/>
          <w:bCs/>
          <w:color w:val="000000"/>
          <w:sz w:val="40"/>
          <w:szCs w:val="40"/>
        </w:rPr>
        <w:t>СОВРЕМЕННЫЕ ПЕДАГОГИЧЕСКИЕ ТЕХНОЛОГИИ</w:t>
      </w:r>
    </w:p>
    <w:p w:rsidR="00C94464" w:rsidRPr="006D320A" w:rsidRDefault="004D2825" w:rsidP="007F4B97">
      <w:pPr>
        <w:widowControl/>
        <w:suppressAutoHyphens/>
        <w:autoSpaceDE/>
        <w:adjustRightInd/>
        <w:jc w:val="center"/>
        <w:rPr>
          <w:bCs/>
          <w:sz w:val="24"/>
          <w:szCs w:val="24"/>
        </w:rPr>
      </w:pPr>
      <w:r>
        <w:rPr>
          <w:bCs/>
          <w:sz w:val="24"/>
          <w:szCs w:val="24"/>
        </w:rPr>
        <w:t>Б1.</w:t>
      </w:r>
      <w:r w:rsidR="005C2135">
        <w:rPr>
          <w:bCs/>
          <w:sz w:val="24"/>
          <w:szCs w:val="24"/>
        </w:rPr>
        <w:t>В</w:t>
      </w:r>
      <w:r>
        <w:rPr>
          <w:bCs/>
          <w:sz w:val="24"/>
          <w:szCs w:val="24"/>
        </w:rPr>
        <w:t>.</w:t>
      </w:r>
      <w:r w:rsidR="005C2135">
        <w:rPr>
          <w:bCs/>
          <w:sz w:val="24"/>
          <w:szCs w:val="24"/>
        </w:rPr>
        <w:t>ДВ.0</w:t>
      </w:r>
      <w:r w:rsidR="00BF125E">
        <w:rPr>
          <w:bCs/>
          <w:sz w:val="24"/>
          <w:szCs w:val="24"/>
        </w:rPr>
        <w:t>6</w:t>
      </w:r>
      <w:r w:rsidR="005C2135">
        <w:rPr>
          <w:bCs/>
          <w:sz w:val="24"/>
          <w:szCs w:val="24"/>
        </w:rPr>
        <w:t>.02</w:t>
      </w:r>
    </w:p>
    <w:p w:rsidR="007F4B97" w:rsidRPr="00793E1B" w:rsidRDefault="007F4B97" w:rsidP="007F4B97">
      <w:pPr>
        <w:widowControl/>
        <w:suppressAutoHyphens/>
        <w:autoSpaceDE/>
        <w:adjustRightInd/>
        <w:jc w:val="center"/>
        <w:rPr>
          <w:b/>
          <w:bCs/>
          <w:color w:val="000000"/>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BF125E" w:rsidRPr="00940566" w:rsidRDefault="00BF125E" w:rsidP="00BF125E">
      <w:pPr>
        <w:widowControl/>
        <w:suppressAutoHyphens/>
        <w:autoSpaceDE/>
        <w:adjustRightInd/>
        <w:jc w:val="center"/>
        <w:rPr>
          <w:b/>
          <w:color w:val="000000"/>
          <w:sz w:val="24"/>
          <w:szCs w:val="24"/>
        </w:rPr>
      </w:pPr>
      <w:r w:rsidRPr="00BF125E">
        <w:rPr>
          <w:rFonts w:eastAsia="Courier New"/>
          <w:color w:val="000000"/>
          <w:sz w:val="24"/>
          <w:szCs w:val="24"/>
          <w:lang w:bidi="ru-RU"/>
        </w:rPr>
        <w:t xml:space="preserve">Направление подготовки </w:t>
      </w:r>
      <w:r w:rsidRPr="00940566">
        <w:rPr>
          <w:b/>
          <w:color w:val="000000"/>
          <w:sz w:val="24"/>
          <w:szCs w:val="24"/>
        </w:rPr>
        <w:t xml:space="preserve">44.03.05 Педагогическое образование </w:t>
      </w:r>
    </w:p>
    <w:p w:rsidR="00BF125E" w:rsidRPr="00940566" w:rsidRDefault="00BF125E" w:rsidP="00BF125E">
      <w:pPr>
        <w:widowControl/>
        <w:suppressAutoHyphens/>
        <w:autoSpaceDE/>
        <w:adjustRightInd/>
        <w:jc w:val="center"/>
        <w:rPr>
          <w:rFonts w:eastAsia="Courier New"/>
          <w:b/>
          <w:color w:val="000000"/>
          <w:sz w:val="24"/>
          <w:szCs w:val="24"/>
        </w:rPr>
      </w:pPr>
      <w:r w:rsidRPr="00940566">
        <w:rPr>
          <w:b/>
          <w:color w:val="000000"/>
          <w:sz w:val="24"/>
          <w:szCs w:val="24"/>
        </w:rPr>
        <w:t>(с двумя профилями подготовки)</w:t>
      </w:r>
      <w:r w:rsidRPr="00940566">
        <w:rPr>
          <w:rFonts w:eastAsia="Courier New"/>
          <w:b/>
          <w:color w:val="000000"/>
          <w:sz w:val="24"/>
          <w:szCs w:val="24"/>
        </w:rPr>
        <w:t xml:space="preserve"> </w:t>
      </w:r>
    </w:p>
    <w:p w:rsidR="00BF125E" w:rsidRPr="00BF125E" w:rsidRDefault="00BF125E" w:rsidP="00BF125E">
      <w:pPr>
        <w:widowControl/>
        <w:suppressAutoHyphens/>
        <w:autoSpaceDE/>
        <w:adjustRightInd/>
        <w:jc w:val="center"/>
        <w:rPr>
          <w:rFonts w:eastAsia="Courier New"/>
          <w:color w:val="000000"/>
          <w:sz w:val="24"/>
          <w:szCs w:val="24"/>
          <w:lang w:bidi="ru-RU"/>
        </w:rPr>
      </w:pPr>
      <w:r w:rsidRPr="00BF125E">
        <w:rPr>
          <w:rFonts w:eastAsia="Courier New"/>
          <w:color w:val="000000"/>
          <w:sz w:val="24"/>
          <w:szCs w:val="24"/>
          <w:lang w:bidi="ru-RU"/>
        </w:rPr>
        <w:t>(уровень бакалавриата)</w:t>
      </w:r>
      <w:r w:rsidRPr="00BF125E">
        <w:rPr>
          <w:rFonts w:eastAsia="Courier New"/>
          <w:color w:val="000000"/>
          <w:sz w:val="24"/>
          <w:szCs w:val="24"/>
          <w:lang w:bidi="ru-RU"/>
        </w:rPr>
        <w:cr/>
      </w:r>
    </w:p>
    <w:p w:rsidR="00BF125E" w:rsidRPr="00940566" w:rsidRDefault="00BF125E" w:rsidP="00BF125E">
      <w:pPr>
        <w:widowControl/>
        <w:suppressAutoHyphens/>
        <w:autoSpaceDE/>
        <w:adjustRightInd/>
        <w:jc w:val="center"/>
        <w:rPr>
          <w:rFonts w:eastAsia="Courier New"/>
          <w:b/>
          <w:color w:val="000000"/>
          <w:sz w:val="24"/>
          <w:szCs w:val="24"/>
          <w:lang w:bidi="ru-RU"/>
        </w:rPr>
      </w:pPr>
      <w:r w:rsidRPr="00BF125E">
        <w:rPr>
          <w:rFonts w:eastAsia="Courier New"/>
          <w:color w:val="000000"/>
          <w:sz w:val="24"/>
          <w:szCs w:val="24"/>
          <w:lang w:bidi="ru-RU"/>
        </w:rPr>
        <w:t xml:space="preserve">Направленность (профиль) программы </w:t>
      </w:r>
      <w:r w:rsidRPr="00BF125E">
        <w:rPr>
          <w:rFonts w:eastAsia="Courier New"/>
          <w:sz w:val="24"/>
          <w:szCs w:val="24"/>
          <w:lang w:bidi="ru-RU"/>
        </w:rPr>
        <w:t xml:space="preserve"> </w:t>
      </w:r>
      <w:r w:rsidRPr="00940566">
        <w:rPr>
          <w:rFonts w:eastAsia="Courier New"/>
          <w:b/>
          <w:sz w:val="24"/>
          <w:szCs w:val="24"/>
          <w:lang w:bidi="ru-RU"/>
        </w:rPr>
        <w:t>«Русский язык» и «Литература»</w:t>
      </w:r>
    </w:p>
    <w:p w:rsidR="00805708" w:rsidRDefault="00805708" w:rsidP="007C277B">
      <w:pPr>
        <w:widowControl/>
        <w:suppressAutoHyphens/>
        <w:autoSpaceDE/>
        <w:adjustRightInd/>
        <w:jc w:val="center"/>
        <w:rPr>
          <w:rFonts w:eastAsia="Courier New"/>
          <w:color w:val="000000"/>
          <w:sz w:val="24"/>
          <w:szCs w:val="24"/>
          <w:lang w:bidi="ru-RU"/>
        </w:rPr>
      </w:pP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895638" w:rsidRPr="001418A0">
        <w:rPr>
          <w:rFonts w:eastAsia="Courier New"/>
          <w:sz w:val="24"/>
          <w:szCs w:val="24"/>
          <w:lang w:bidi="ru-RU"/>
        </w:rPr>
        <w:t>педагогическая</w:t>
      </w:r>
      <w:r w:rsidR="00895638">
        <w:rPr>
          <w:rFonts w:eastAsia="Courier New"/>
          <w:sz w:val="24"/>
          <w:szCs w:val="24"/>
          <w:lang w:bidi="ru-RU"/>
        </w:rPr>
        <w:t xml:space="preserve"> (основной)</w:t>
      </w:r>
      <w:r w:rsidR="00895638" w:rsidRPr="001418A0">
        <w:rPr>
          <w:rFonts w:eastAsia="Courier New"/>
          <w:sz w:val="24"/>
          <w:szCs w:val="24"/>
          <w:lang w:bidi="ru-RU"/>
        </w:rPr>
        <w:t xml:space="preserve">, </w:t>
      </w:r>
      <w:r w:rsidR="00895638">
        <w:rPr>
          <w:rFonts w:eastAsia="Courier New"/>
          <w:sz w:val="24"/>
          <w:szCs w:val="24"/>
          <w:lang w:bidi="ru-RU"/>
        </w:rPr>
        <w:t>исследовательская</w:t>
      </w:r>
      <w:r w:rsidR="00895638" w:rsidRPr="00476A70">
        <w:rPr>
          <w:rFonts w:eastAsia="Courier New"/>
          <w:sz w:val="24"/>
          <w:szCs w:val="24"/>
          <w:lang w:bidi="ru-RU"/>
        </w:rPr>
        <w:t xml:space="preserve"> </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513A92">
        <w:rPr>
          <w:rFonts w:eastAsia="SimSun"/>
          <w:b/>
          <w:color w:val="000000"/>
          <w:kern w:val="2"/>
          <w:sz w:val="24"/>
          <w:szCs w:val="24"/>
          <w:lang w:eastAsia="hi-IN" w:bidi="hi-IN"/>
        </w:rPr>
        <w:t>Для обучающихся:</w:t>
      </w:r>
    </w:p>
    <w:p w:rsidR="00EC47BE" w:rsidRPr="004E668F" w:rsidRDefault="00EC47BE" w:rsidP="00EC47BE">
      <w:pPr>
        <w:widowControl/>
        <w:suppressAutoHyphens/>
        <w:autoSpaceDE/>
        <w:adjustRightInd/>
        <w:jc w:val="center"/>
        <w:rPr>
          <w:rFonts w:eastAsia="SimSun"/>
          <w:kern w:val="2"/>
          <w:sz w:val="24"/>
          <w:szCs w:val="24"/>
          <w:lang w:eastAsia="hi-IN" w:bidi="hi-IN"/>
        </w:rPr>
      </w:pPr>
      <w:r w:rsidRPr="00A359EA">
        <w:rPr>
          <w:rFonts w:eastAsia="SimSun"/>
          <w:kern w:val="2"/>
          <w:sz w:val="24"/>
          <w:szCs w:val="24"/>
          <w:lang w:eastAsia="hi-IN" w:bidi="hi-IN"/>
        </w:rPr>
        <w:t>заочной формы обучения</w:t>
      </w:r>
      <w:r w:rsidRPr="004E668F">
        <w:rPr>
          <w:rFonts w:eastAsia="SimSun"/>
          <w:kern w:val="2"/>
          <w:sz w:val="24"/>
          <w:szCs w:val="24"/>
          <w:lang w:eastAsia="hi-IN" w:bidi="hi-IN"/>
        </w:rPr>
        <w:t xml:space="preserve"> </w:t>
      </w:r>
      <w:r>
        <w:rPr>
          <w:rFonts w:eastAsia="SimSun"/>
          <w:kern w:val="2"/>
          <w:sz w:val="24"/>
          <w:szCs w:val="24"/>
          <w:lang w:eastAsia="hi-IN" w:bidi="hi-IN"/>
        </w:rPr>
        <w:t xml:space="preserve"> 2017/2018</w:t>
      </w:r>
      <w:r w:rsidRPr="004E668F">
        <w:rPr>
          <w:rFonts w:eastAsia="SimSun"/>
          <w:kern w:val="2"/>
          <w:sz w:val="24"/>
          <w:szCs w:val="24"/>
          <w:lang w:eastAsia="hi-IN" w:bidi="hi-IN"/>
        </w:rPr>
        <w:t xml:space="preserve">  года набора соответственно</w:t>
      </w:r>
    </w:p>
    <w:p w:rsidR="009F4070" w:rsidRPr="00EC47BE" w:rsidRDefault="009F4070" w:rsidP="009F4070">
      <w:pPr>
        <w:widowControl/>
        <w:suppressAutoHyphens/>
        <w:autoSpaceDE/>
        <w:adjustRightInd/>
        <w:jc w:val="center"/>
        <w:rPr>
          <w:rFonts w:eastAsia="SimSun"/>
          <w:b/>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940566" w:rsidRDefault="00940566" w:rsidP="005669CB">
      <w:pPr>
        <w:widowControl/>
        <w:suppressAutoHyphens/>
        <w:autoSpaceDE/>
        <w:adjustRightInd/>
        <w:rPr>
          <w:rFonts w:eastAsia="SimSun"/>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7C277B" w:rsidP="00940566">
      <w:pPr>
        <w:suppressAutoHyphens/>
        <w:contextualSpacing/>
        <w:jc w:val="center"/>
        <w:rPr>
          <w:color w:val="000000"/>
          <w:sz w:val="24"/>
          <w:szCs w:val="24"/>
        </w:rPr>
      </w:pPr>
      <w:r w:rsidRPr="00793E1B">
        <w:rPr>
          <w:color w:val="000000"/>
          <w:sz w:val="24"/>
          <w:szCs w:val="24"/>
        </w:rPr>
        <w:t>Омск</w:t>
      </w:r>
      <w:r w:rsidR="00A97418">
        <w:rPr>
          <w:color w:val="000000"/>
          <w:sz w:val="24"/>
          <w:szCs w:val="24"/>
        </w:rPr>
        <w:t xml:space="preserve"> 202</w:t>
      </w:r>
      <w:r w:rsidR="00940566">
        <w:rPr>
          <w:color w:val="000000"/>
          <w:sz w:val="24"/>
          <w:szCs w:val="24"/>
        </w:rPr>
        <w:t>2</w:t>
      </w:r>
    </w:p>
    <w:p w:rsidR="00940566" w:rsidRDefault="00611BE7" w:rsidP="00611BE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940566" w:rsidRDefault="00940566" w:rsidP="00611BE7">
      <w:pPr>
        <w:widowControl/>
        <w:autoSpaceDE/>
        <w:autoSpaceDN/>
        <w:adjustRightInd/>
        <w:jc w:val="both"/>
        <w:rPr>
          <w:color w:val="000000"/>
          <w:spacing w:val="-3"/>
          <w:sz w:val="24"/>
          <w:szCs w:val="24"/>
          <w:lang w:eastAsia="en-US"/>
        </w:rPr>
      </w:pPr>
    </w:p>
    <w:p w:rsidR="00611BE7" w:rsidRPr="00A97418" w:rsidRDefault="00611BE7" w:rsidP="00611BE7">
      <w:pPr>
        <w:widowControl/>
        <w:autoSpaceDE/>
        <w:autoSpaceDN/>
        <w:adjustRightInd/>
        <w:jc w:val="both"/>
        <w:rPr>
          <w:color w:val="000000"/>
          <w:spacing w:val="-3"/>
          <w:sz w:val="24"/>
          <w:szCs w:val="24"/>
          <w:lang w:eastAsia="en-US"/>
        </w:rPr>
      </w:pPr>
      <w:r w:rsidRPr="006D320A">
        <w:rPr>
          <w:spacing w:val="-3"/>
          <w:sz w:val="24"/>
          <w:szCs w:val="24"/>
          <w:lang w:eastAsia="en-US"/>
        </w:rPr>
        <w:t>к.</w:t>
      </w:r>
      <w:r>
        <w:rPr>
          <w:spacing w:val="-3"/>
          <w:sz w:val="24"/>
          <w:szCs w:val="24"/>
          <w:lang w:eastAsia="en-US"/>
        </w:rPr>
        <w:t>п</w:t>
      </w:r>
      <w:r w:rsidRPr="006D320A">
        <w:rPr>
          <w:spacing w:val="-3"/>
          <w:sz w:val="24"/>
          <w:szCs w:val="24"/>
          <w:lang w:eastAsia="en-US"/>
        </w:rPr>
        <w:t xml:space="preserve">.н., доцент </w:t>
      </w:r>
      <w:r w:rsidRPr="00476A70">
        <w:rPr>
          <w:i/>
          <w:iCs/>
          <w:color w:val="000000"/>
          <w:sz w:val="24"/>
          <w:szCs w:val="24"/>
        </w:rPr>
        <w:t xml:space="preserve"> </w:t>
      </w:r>
      <w:r>
        <w:rPr>
          <w:spacing w:val="-3"/>
          <w:sz w:val="24"/>
          <w:szCs w:val="24"/>
          <w:lang w:eastAsia="en-US"/>
        </w:rPr>
        <w:t>Т.В. Савченко</w:t>
      </w:r>
    </w:p>
    <w:p w:rsidR="00611BE7" w:rsidRPr="00793E1B" w:rsidRDefault="00611BE7" w:rsidP="00611BE7">
      <w:pPr>
        <w:widowControl/>
        <w:autoSpaceDE/>
        <w:autoSpaceDN/>
        <w:adjustRightInd/>
        <w:jc w:val="both"/>
        <w:rPr>
          <w:color w:val="000000"/>
          <w:spacing w:val="-3"/>
          <w:sz w:val="24"/>
          <w:szCs w:val="24"/>
          <w:lang w:eastAsia="en-US"/>
        </w:rPr>
      </w:pPr>
    </w:p>
    <w:p w:rsidR="00611BE7" w:rsidRDefault="00611BE7" w:rsidP="00611BE7">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940566" w:rsidRPr="006D320A" w:rsidRDefault="00940566" w:rsidP="00611BE7">
      <w:pPr>
        <w:widowControl/>
        <w:autoSpaceDE/>
        <w:autoSpaceDN/>
        <w:adjustRightInd/>
        <w:jc w:val="both"/>
        <w:rPr>
          <w:spacing w:val="-3"/>
          <w:sz w:val="24"/>
          <w:szCs w:val="24"/>
          <w:lang w:eastAsia="en-US"/>
        </w:rPr>
      </w:pPr>
    </w:p>
    <w:p w:rsidR="00940566" w:rsidRPr="00D72822" w:rsidRDefault="00940566" w:rsidP="00940566">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611BE7" w:rsidRPr="00793E1B" w:rsidRDefault="00611BE7" w:rsidP="00611BE7">
      <w:pPr>
        <w:widowControl/>
        <w:autoSpaceDE/>
        <w:autoSpaceDN/>
        <w:adjustRightInd/>
        <w:jc w:val="both"/>
        <w:rPr>
          <w:color w:val="000000"/>
          <w:spacing w:val="-3"/>
          <w:sz w:val="24"/>
          <w:szCs w:val="24"/>
          <w:lang w:eastAsia="en-US"/>
        </w:rPr>
      </w:pPr>
    </w:p>
    <w:p w:rsidR="00611BE7" w:rsidRPr="006D320A" w:rsidRDefault="00611BE7" w:rsidP="00611BE7">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д.п.н., профессор</w:t>
      </w:r>
      <w:r w:rsidR="00A97418">
        <w:rPr>
          <w:spacing w:val="-3"/>
          <w:sz w:val="24"/>
          <w:szCs w:val="24"/>
          <w:lang w:eastAsia="en-US"/>
        </w:rPr>
        <w:t xml:space="preserve"> </w:t>
      </w:r>
      <w:r>
        <w:rPr>
          <w:spacing w:val="-3"/>
          <w:sz w:val="24"/>
          <w:szCs w:val="24"/>
          <w:lang w:eastAsia="en-US"/>
        </w:rPr>
        <w:t>Е.В.Лопанова</w:t>
      </w:r>
    </w:p>
    <w:p w:rsidR="00DF1076" w:rsidRPr="00793E1B" w:rsidRDefault="00611BE7" w:rsidP="0021246E">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156556" w:rsidP="00330957">
            <w:pPr>
              <w:jc w:val="center"/>
              <w:rPr>
                <w:color w:val="000000"/>
                <w:sz w:val="24"/>
                <w:szCs w:val="24"/>
              </w:rPr>
            </w:pPr>
            <w:r>
              <w:rPr>
                <w:color w:val="000000"/>
                <w:sz w:val="24"/>
                <w:szCs w:val="24"/>
              </w:rPr>
              <w:t>7</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8</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9</w:t>
            </w:r>
          </w:p>
        </w:tc>
        <w:tc>
          <w:tcPr>
            <w:tcW w:w="8080" w:type="dxa"/>
          </w:tcPr>
          <w:p w:rsidR="005C20F0" w:rsidRPr="00793E1B" w:rsidRDefault="0015655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10</w:t>
            </w:r>
          </w:p>
        </w:tc>
        <w:tc>
          <w:tcPr>
            <w:tcW w:w="8080" w:type="dxa"/>
          </w:tcPr>
          <w:p w:rsidR="005C20F0" w:rsidRPr="00793E1B" w:rsidRDefault="0015655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11</w:t>
            </w:r>
          </w:p>
        </w:tc>
        <w:tc>
          <w:tcPr>
            <w:tcW w:w="8080" w:type="dxa"/>
          </w:tcPr>
          <w:p w:rsidR="005C20F0" w:rsidRPr="00793E1B" w:rsidRDefault="0015655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11BE7">
      <w:pPr>
        <w:spacing w:after="160" w:line="25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BF125E" w:rsidRPr="00480664" w:rsidRDefault="00BF125E" w:rsidP="00BF125E">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611BE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940566" w:rsidRPr="00D72822" w:rsidRDefault="00940566" w:rsidP="00940566">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940566" w:rsidP="00940566">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566" w:rsidRPr="00D72822" w:rsidRDefault="00BF125E" w:rsidP="00940566">
      <w:pPr>
        <w:snapToGrid w:val="0"/>
        <w:ind w:firstLine="708"/>
        <w:jc w:val="both"/>
        <w:rPr>
          <w:sz w:val="24"/>
          <w:szCs w:val="24"/>
        </w:rPr>
      </w:pPr>
      <w:r w:rsidRPr="00BF125E">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w:t>
      </w:r>
      <w:r w:rsidRPr="00692594">
        <w:rPr>
          <w:sz w:val="24"/>
          <w:szCs w:val="24"/>
        </w:rPr>
        <w:t xml:space="preserve"> направленность (профиль) программы  «Русский язык» и «Литература»; </w:t>
      </w:r>
      <w:r w:rsidR="00940566" w:rsidRPr="00D72822">
        <w:rPr>
          <w:sz w:val="24"/>
          <w:szCs w:val="24"/>
        </w:rPr>
        <w:t xml:space="preserve">форма обучения – заочная на 2022/2023 учебный год, утвержденным приказом ректора от </w:t>
      </w:r>
      <w:r w:rsidR="00940566" w:rsidRPr="00D72822">
        <w:rPr>
          <w:sz w:val="24"/>
          <w:szCs w:val="24"/>
          <w:lang w:eastAsia="en-US"/>
        </w:rPr>
        <w:t>28.03.2022 № 28.</w:t>
      </w:r>
    </w:p>
    <w:p w:rsidR="00A76E53" w:rsidRPr="006D320A" w:rsidRDefault="00A76E53" w:rsidP="00F662A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2825">
        <w:rPr>
          <w:b/>
          <w:bCs/>
          <w:sz w:val="24"/>
          <w:szCs w:val="24"/>
        </w:rPr>
        <w:t>Б1.</w:t>
      </w:r>
      <w:r w:rsidR="0087051A">
        <w:rPr>
          <w:b/>
          <w:bCs/>
          <w:sz w:val="24"/>
          <w:szCs w:val="24"/>
        </w:rPr>
        <w:t>В.ДВ.0</w:t>
      </w:r>
      <w:r w:rsidR="00BF125E">
        <w:rPr>
          <w:b/>
          <w:bCs/>
          <w:sz w:val="24"/>
          <w:szCs w:val="24"/>
        </w:rPr>
        <w:t>6</w:t>
      </w:r>
      <w:r w:rsidR="0087051A">
        <w:rPr>
          <w:b/>
          <w:bCs/>
          <w:sz w:val="24"/>
          <w:szCs w:val="24"/>
        </w:rPr>
        <w:t>.02</w:t>
      </w:r>
      <w:r w:rsidR="006D320A" w:rsidRPr="006D320A">
        <w:rPr>
          <w:b/>
          <w:bCs/>
          <w:sz w:val="24"/>
          <w:szCs w:val="24"/>
        </w:rPr>
        <w:t xml:space="preserve"> </w:t>
      </w:r>
      <w:r w:rsidR="009F4070" w:rsidRPr="006D320A">
        <w:rPr>
          <w:b/>
          <w:sz w:val="24"/>
          <w:szCs w:val="24"/>
        </w:rPr>
        <w:t>«</w:t>
      </w:r>
      <w:r w:rsidR="004D4BEF" w:rsidRPr="004D4BEF">
        <w:rPr>
          <w:b/>
          <w:bCs/>
          <w:color w:val="000000"/>
          <w:sz w:val="24"/>
          <w:szCs w:val="24"/>
        </w:rPr>
        <w:t>Современные педагогические технологии</w:t>
      </w:r>
      <w:r w:rsidRPr="006D320A">
        <w:rPr>
          <w:b/>
          <w:sz w:val="24"/>
          <w:szCs w:val="24"/>
        </w:rPr>
        <w:t>»  в тече</w:t>
      </w:r>
      <w:r w:rsidR="009F4070" w:rsidRPr="006D320A">
        <w:rPr>
          <w:b/>
          <w:sz w:val="24"/>
          <w:szCs w:val="24"/>
        </w:rPr>
        <w:t xml:space="preserve">ние </w:t>
      </w:r>
      <w:r w:rsidR="00940566">
        <w:rPr>
          <w:b/>
          <w:sz w:val="24"/>
          <w:szCs w:val="24"/>
        </w:rPr>
        <w:t>2022/2023</w:t>
      </w:r>
      <w:r w:rsidR="00AE642E">
        <w:rPr>
          <w:b/>
          <w:sz w:val="24"/>
          <w:szCs w:val="24"/>
        </w:rPr>
        <w:t xml:space="preserve"> </w:t>
      </w:r>
      <w:r w:rsidR="00BF125E">
        <w:rPr>
          <w:b/>
          <w:sz w:val="24"/>
          <w:szCs w:val="24"/>
        </w:rPr>
        <w:t xml:space="preserve">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При реализации образовательной организацией основной профессиональной обра</w:t>
      </w:r>
      <w:r w:rsidRPr="006D320A">
        <w:rPr>
          <w:sz w:val="24"/>
          <w:szCs w:val="24"/>
        </w:rPr>
        <w:lastRenderedPageBreak/>
        <w:t xml:space="preserve">зовательной программы высшего образования - программы бакалавриата по направлению подготовки </w:t>
      </w:r>
      <w:r w:rsidR="00BF125E" w:rsidRPr="00480664">
        <w:rPr>
          <w:b/>
          <w:color w:val="000000"/>
          <w:sz w:val="24"/>
          <w:szCs w:val="24"/>
        </w:rPr>
        <w:t>44.03.05 Педагогическое образование (с двумя профилями подготовки)</w:t>
      </w:r>
      <w:r w:rsidR="00BF125E" w:rsidRPr="00480664">
        <w:rPr>
          <w:b/>
          <w:sz w:val="24"/>
          <w:szCs w:val="24"/>
        </w:rPr>
        <w:t xml:space="preserve"> </w:t>
      </w:r>
      <w:r w:rsidR="00BF125E" w:rsidRPr="00480664">
        <w:rPr>
          <w:sz w:val="24"/>
          <w:szCs w:val="24"/>
        </w:rPr>
        <w:t xml:space="preserve"> (уровень бакалавриата), направленность (профиль) программы  «Русский язык» и «Литература»</w:t>
      </w:r>
      <w:r w:rsidR="00C629B7">
        <w:rPr>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476A70" w:rsidRPr="00476A70">
        <w:rPr>
          <w:rFonts w:eastAsia="Courier New"/>
          <w:sz w:val="24"/>
          <w:szCs w:val="24"/>
          <w:lang w:bidi="ru-RU"/>
        </w:rPr>
        <w:t>педагогическая</w:t>
      </w:r>
      <w:r w:rsidR="008968A4">
        <w:rPr>
          <w:rFonts w:eastAsia="Courier New"/>
          <w:sz w:val="24"/>
          <w:szCs w:val="24"/>
          <w:lang w:bidi="ru-RU"/>
        </w:rPr>
        <w:t xml:space="preserve"> (основной)</w:t>
      </w:r>
      <w:r w:rsidR="00476A70" w:rsidRPr="00476A70">
        <w:rPr>
          <w:rFonts w:eastAsia="Courier New"/>
          <w:sz w:val="24"/>
          <w:szCs w:val="24"/>
          <w:lang w:bidi="ru-RU"/>
        </w:rPr>
        <w:t>,</w:t>
      </w:r>
      <w:r w:rsidR="00596C34">
        <w:rPr>
          <w:rFonts w:eastAsia="Courier New"/>
          <w:sz w:val="24"/>
          <w:szCs w:val="24"/>
          <w:lang w:bidi="ru-RU"/>
        </w:rPr>
        <w:t>.</w:t>
      </w:r>
      <w:r w:rsidR="00476A70" w:rsidRPr="00476A70">
        <w:rPr>
          <w:rFonts w:eastAsia="Courier New"/>
          <w:sz w:val="24"/>
          <w:szCs w:val="24"/>
          <w:lang w:bidi="ru-RU"/>
        </w:rPr>
        <w:t>исследовательская</w:t>
      </w:r>
      <w:r w:rsidRPr="00476A70">
        <w:rPr>
          <w:sz w:val="24"/>
          <w:szCs w:val="24"/>
        </w:rPr>
        <w:t xml:space="preserve">; </w:t>
      </w:r>
      <w:r w:rsidR="009F4070" w:rsidRPr="00476A70">
        <w:rPr>
          <w:sz w:val="24"/>
          <w:szCs w:val="24"/>
        </w:rPr>
        <w:t>очная</w:t>
      </w:r>
      <w:r w:rsidR="009F4070" w:rsidRPr="00793E1B">
        <w:rPr>
          <w:color w:val="000000"/>
          <w:sz w:val="24"/>
          <w:szCs w:val="24"/>
        </w:rPr>
        <w:t xml:space="preserve">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sidR="009877C3" w:rsidRPr="0087051A">
        <w:rPr>
          <w:b/>
          <w:bCs/>
          <w:color w:val="000000"/>
          <w:sz w:val="24"/>
          <w:szCs w:val="24"/>
        </w:rPr>
        <w:t>Современные педагогические технологии</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940566">
        <w:rPr>
          <w:color w:val="000000"/>
          <w:sz w:val="24"/>
          <w:szCs w:val="24"/>
        </w:rPr>
        <w:t>2022/2023</w:t>
      </w:r>
      <w:r w:rsidR="00AE642E">
        <w:rPr>
          <w:color w:val="000000"/>
          <w:sz w:val="24"/>
          <w:szCs w:val="24"/>
        </w:rPr>
        <w:t xml:space="preserve"> </w:t>
      </w:r>
      <w:r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87051A"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4D2825">
        <w:rPr>
          <w:rFonts w:ascii="Times New Roman" w:hAnsi="Times New Roman"/>
          <w:b/>
          <w:sz w:val="24"/>
          <w:szCs w:val="24"/>
        </w:rPr>
        <w:t>Б1.</w:t>
      </w:r>
      <w:r w:rsidR="0087051A">
        <w:rPr>
          <w:rFonts w:ascii="Times New Roman" w:hAnsi="Times New Roman"/>
          <w:b/>
          <w:sz w:val="24"/>
          <w:szCs w:val="24"/>
        </w:rPr>
        <w:t>В.ДВ.0</w:t>
      </w:r>
      <w:r w:rsidR="00BF125E">
        <w:rPr>
          <w:rFonts w:ascii="Times New Roman" w:hAnsi="Times New Roman"/>
          <w:b/>
          <w:sz w:val="24"/>
          <w:szCs w:val="24"/>
        </w:rPr>
        <w:t>6</w:t>
      </w:r>
      <w:r w:rsidR="0087051A">
        <w:rPr>
          <w:rFonts w:ascii="Times New Roman" w:hAnsi="Times New Roman"/>
          <w:b/>
          <w:sz w:val="24"/>
          <w:szCs w:val="24"/>
        </w:rPr>
        <w:t>.02</w:t>
      </w:r>
      <w:r w:rsidRPr="006D320A">
        <w:rPr>
          <w:rFonts w:ascii="Times New Roman" w:hAnsi="Times New Roman"/>
          <w:b/>
          <w:sz w:val="24"/>
          <w:szCs w:val="24"/>
        </w:rPr>
        <w:t xml:space="preserve"> «</w:t>
      </w:r>
      <w:r w:rsidR="0087051A" w:rsidRPr="0087051A">
        <w:rPr>
          <w:rFonts w:ascii="Times New Roman" w:hAnsi="Times New Roman"/>
          <w:b/>
          <w:bCs/>
          <w:color w:val="000000"/>
          <w:sz w:val="24"/>
          <w:szCs w:val="24"/>
        </w:rPr>
        <w:t>Современные педагогические технологии</w:t>
      </w:r>
      <w:r w:rsidRPr="0087051A">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F125E" w:rsidRPr="00793E1B" w:rsidRDefault="002B6C87" w:rsidP="00BF125E">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00BF125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F125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BF125E" w:rsidRPr="00480664">
        <w:rPr>
          <w:rFonts w:eastAsia="Calibri"/>
          <w:color w:val="000000"/>
          <w:sz w:val="24"/>
          <w:szCs w:val="24"/>
          <w:lang w:eastAsia="en-US"/>
        </w:rPr>
        <w:t>, при разработке основной профессиональной образовательной программы (</w:t>
      </w:r>
      <w:r w:rsidR="00BF125E" w:rsidRPr="00480664">
        <w:rPr>
          <w:rFonts w:eastAsia="Calibri"/>
          <w:i/>
          <w:color w:val="000000"/>
          <w:sz w:val="24"/>
          <w:szCs w:val="24"/>
          <w:lang w:eastAsia="en-US"/>
        </w:rPr>
        <w:t>далее - ОПОП</w:t>
      </w:r>
      <w:r w:rsidR="00BF125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BF125E">
        <w:rPr>
          <w:rFonts w:eastAsia="Calibri"/>
          <w:color w:val="000000"/>
          <w:sz w:val="24"/>
          <w:szCs w:val="24"/>
          <w:lang w:eastAsia="en-US"/>
        </w:rPr>
        <w:t>.</w:t>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F6188C">
        <w:rPr>
          <w:rFonts w:eastAsia="Calibri"/>
          <w:b/>
          <w:sz w:val="24"/>
          <w:szCs w:val="24"/>
          <w:lang w:eastAsia="en-US"/>
        </w:rPr>
        <w:t>«</w:t>
      </w:r>
      <w:r w:rsidR="00083FF0" w:rsidRPr="004D4BEF">
        <w:rPr>
          <w:b/>
          <w:bCs/>
          <w:color w:val="000000"/>
          <w:sz w:val="24"/>
          <w:szCs w:val="24"/>
        </w:rPr>
        <w:t>Современные педагогические технологии</w:t>
      </w:r>
      <w:r w:rsidR="00BB6C9A" w:rsidRPr="00F6188C">
        <w:rPr>
          <w:rFonts w:eastAsia="Calibri"/>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083FF0" w:rsidRPr="00793E1B" w:rsidRDefault="00083FF0"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565"/>
        <w:gridCol w:w="4103"/>
      </w:tblGrid>
      <w:tr w:rsidR="00793F01" w:rsidRPr="00A5652A" w:rsidTr="004B6AE1">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Результаты освоения ОПОП (содержание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Код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компетенции</w:t>
            </w:r>
          </w:p>
        </w:tc>
        <w:tc>
          <w:tcPr>
            <w:tcW w:w="0" w:type="auto"/>
            <w:vAlign w:val="center"/>
          </w:tcPr>
          <w:p w:rsidR="00A76E53"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 xml:space="preserve">Перечень планируемых результатов </w:t>
            </w:r>
          </w:p>
          <w:p w:rsidR="00793F01" w:rsidRPr="00A5652A" w:rsidRDefault="00793F01" w:rsidP="00A5652A">
            <w:pPr>
              <w:widowControl/>
              <w:tabs>
                <w:tab w:val="left" w:pos="708"/>
              </w:tabs>
              <w:autoSpaceDE/>
              <w:adjustRightInd/>
              <w:jc w:val="center"/>
              <w:rPr>
                <w:rFonts w:eastAsia="Calibri"/>
                <w:color w:val="000000"/>
                <w:sz w:val="24"/>
                <w:szCs w:val="24"/>
                <w:lang w:eastAsia="en-US"/>
              </w:rPr>
            </w:pPr>
            <w:r w:rsidRPr="00A5652A">
              <w:rPr>
                <w:rFonts w:eastAsia="Calibri"/>
                <w:color w:val="000000"/>
                <w:sz w:val="24"/>
                <w:szCs w:val="24"/>
                <w:lang w:eastAsia="en-US"/>
              </w:rPr>
              <w:t>обучения по дисциплине</w:t>
            </w:r>
          </w:p>
        </w:tc>
      </w:tr>
      <w:tr w:rsidR="00793F01" w:rsidRPr="00A5652A" w:rsidTr="004B6AE1">
        <w:tc>
          <w:tcPr>
            <w:tcW w:w="0" w:type="auto"/>
            <w:vAlign w:val="center"/>
          </w:tcPr>
          <w:p w:rsidR="00303D85" w:rsidRPr="00303D85" w:rsidRDefault="00303D85" w:rsidP="00303D85">
            <w:pPr>
              <w:widowControl/>
              <w:tabs>
                <w:tab w:val="left" w:pos="708"/>
              </w:tabs>
              <w:autoSpaceDE/>
              <w:adjustRightInd/>
              <w:rPr>
                <w:bCs/>
                <w:color w:val="000000"/>
                <w:sz w:val="24"/>
                <w:szCs w:val="24"/>
              </w:rPr>
            </w:pPr>
            <w:r w:rsidRPr="00303D85">
              <w:rPr>
                <w:bCs/>
                <w:color w:val="000000"/>
                <w:sz w:val="24"/>
                <w:szCs w:val="24"/>
              </w:rPr>
              <w:t>способностью использовать современные методы и технологии обучения и диагностики</w:t>
            </w:r>
          </w:p>
          <w:p w:rsidR="00793F01" w:rsidRPr="004D2825" w:rsidRDefault="00793F01" w:rsidP="004D2825">
            <w:pPr>
              <w:widowControl/>
              <w:tabs>
                <w:tab w:val="left" w:pos="708"/>
              </w:tabs>
              <w:autoSpaceDE/>
              <w:adjustRightInd/>
              <w:rPr>
                <w:rFonts w:eastAsia="Calibri"/>
                <w:color w:val="FF0000"/>
                <w:sz w:val="24"/>
                <w:szCs w:val="24"/>
                <w:lang w:eastAsia="en-US"/>
              </w:rPr>
            </w:pPr>
          </w:p>
        </w:tc>
        <w:tc>
          <w:tcPr>
            <w:tcW w:w="0" w:type="auto"/>
            <w:vAlign w:val="center"/>
          </w:tcPr>
          <w:p w:rsidR="00793F01" w:rsidRPr="004D2825" w:rsidRDefault="004D2825" w:rsidP="00303D85">
            <w:pPr>
              <w:widowControl/>
              <w:tabs>
                <w:tab w:val="left" w:pos="708"/>
              </w:tabs>
              <w:autoSpaceDE/>
              <w:adjustRightInd/>
              <w:rPr>
                <w:rFonts w:eastAsia="Calibri"/>
                <w:color w:val="FF0000"/>
                <w:sz w:val="24"/>
                <w:szCs w:val="24"/>
                <w:lang w:eastAsia="en-US"/>
              </w:rPr>
            </w:pPr>
            <w:r w:rsidRPr="004D2825">
              <w:rPr>
                <w:bCs/>
                <w:color w:val="000000"/>
                <w:sz w:val="24"/>
                <w:szCs w:val="24"/>
              </w:rPr>
              <w:t>ПК-</w:t>
            </w:r>
            <w:r w:rsidR="00303D85" w:rsidRPr="00303D85">
              <w:rPr>
                <w:rFonts w:eastAsia="Calibri"/>
                <w:sz w:val="24"/>
                <w:szCs w:val="24"/>
                <w:lang w:eastAsia="en-US"/>
              </w:rPr>
              <w:t>2</w:t>
            </w:r>
          </w:p>
        </w:tc>
        <w:tc>
          <w:tcPr>
            <w:tcW w:w="0" w:type="auto"/>
            <w:vAlign w:val="center"/>
          </w:tcPr>
          <w:p w:rsidR="00596C34" w:rsidRPr="004D2825" w:rsidRDefault="00596C34" w:rsidP="00596C34">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596C34" w:rsidRDefault="00596C34" w:rsidP="00596C34">
            <w:pPr>
              <w:widowControl/>
              <w:numPr>
                <w:ilvl w:val="0"/>
                <w:numId w:val="17"/>
              </w:numPr>
              <w:ind w:left="0" w:firstLine="351"/>
              <w:rPr>
                <w:sz w:val="24"/>
                <w:szCs w:val="24"/>
              </w:rPr>
            </w:pPr>
            <w:r w:rsidRPr="004D2825">
              <w:rPr>
                <w:sz w:val="24"/>
                <w:szCs w:val="24"/>
              </w:rPr>
              <w:t>ключевые понятия, теоретические положения и прикладное значение основных подходов»;</w:t>
            </w:r>
          </w:p>
          <w:p w:rsidR="00596C34" w:rsidRPr="004D2825" w:rsidRDefault="00596C34" w:rsidP="00596C34">
            <w:pPr>
              <w:widowControl/>
              <w:numPr>
                <w:ilvl w:val="0"/>
                <w:numId w:val="17"/>
              </w:numPr>
              <w:ind w:left="0" w:firstLine="351"/>
              <w:rPr>
                <w:sz w:val="24"/>
                <w:szCs w:val="24"/>
              </w:rPr>
            </w:pPr>
            <w:r w:rsidRPr="00303D85">
              <w:rPr>
                <w:bCs/>
                <w:color w:val="000000"/>
                <w:sz w:val="24"/>
                <w:szCs w:val="24"/>
              </w:rPr>
              <w:t>методы и технологии обучения и диагностики</w:t>
            </w:r>
          </w:p>
          <w:p w:rsidR="00596C34" w:rsidRPr="004D2825" w:rsidRDefault="00596C34" w:rsidP="00596C34">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596C34" w:rsidRPr="003F6806"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методы обучения и диагностики</w:t>
            </w:r>
            <w:r w:rsidRPr="004D2825">
              <w:rPr>
                <w:sz w:val="24"/>
                <w:szCs w:val="24"/>
              </w:rPr>
              <w:t>;</w:t>
            </w:r>
          </w:p>
          <w:p w:rsidR="00596C34" w:rsidRPr="004D2825" w:rsidRDefault="00596C34" w:rsidP="00596C34">
            <w:pPr>
              <w:widowControl/>
              <w:numPr>
                <w:ilvl w:val="0"/>
                <w:numId w:val="17"/>
              </w:numPr>
              <w:autoSpaceDE/>
              <w:autoSpaceDN/>
              <w:adjustRightInd/>
              <w:ind w:left="0" w:firstLine="351"/>
              <w:jc w:val="both"/>
              <w:rPr>
                <w:sz w:val="24"/>
                <w:szCs w:val="24"/>
              </w:rPr>
            </w:pPr>
            <w:r w:rsidRPr="00303D85">
              <w:rPr>
                <w:bCs/>
                <w:color w:val="000000"/>
                <w:sz w:val="24"/>
                <w:szCs w:val="24"/>
              </w:rPr>
              <w:t>использовать современные методы и технологии обучения и диагностики</w:t>
            </w:r>
            <w:r w:rsidRPr="004D2825">
              <w:rPr>
                <w:sz w:val="24"/>
                <w:szCs w:val="24"/>
              </w:rPr>
              <w:t>;</w:t>
            </w:r>
          </w:p>
          <w:p w:rsidR="00596C34" w:rsidRPr="004D2825" w:rsidRDefault="00596C34" w:rsidP="00596C34">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596C34" w:rsidRDefault="00596C34" w:rsidP="00596C34">
            <w:pPr>
              <w:widowControl/>
              <w:numPr>
                <w:ilvl w:val="0"/>
                <w:numId w:val="17"/>
              </w:numPr>
              <w:autoSpaceDE/>
              <w:autoSpaceDN/>
              <w:adjustRightInd/>
              <w:ind w:left="0" w:firstLine="351"/>
              <w:jc w:val="both"/>
              <w:rPr>
                <w:sz w:val="24"/>
                <w:szCs w:val="24"/>
              </w:rPr>
            </w:pPr>
            <w:r w:rsidRPr="004D2825">
              <w:rPr>
                <w:sz w:val="24"/>
                <w:szCs w:val="24"/>
                <w:lang w:eastAsia="en-US"/>
              </w:rPr>
              <w:t xml:space="preserve">способами и методиками </w:t>
            </w:r>
            <w:r w:rsidRPr="00303D85">
              <w:rPr>
                <w:bCs/>
                <w:color w:val="000000"/>
                <w:sz w:val="24"/>
                <w:szCs w:val="24"/>
              </w:rPr>
              <w:t>использова</w:t>
            </w:r>
            <w:r>
              <w:rPr>
                <w:bCs/>
                <w:color w:val="000000"/>
                <w:sz w:val="24"/>
                <w:szCs w:val="24"/>
              </w:rPr>
              <w:t>ния</w:t>
            </w:r>
            <w:r w:rsidRPr="00303D85">
              <w:rPr>
                <w:bCs/>
                <w:color w:val="000000"/>
                <w:sz w:val="24"/>
                <w:szCs w:val="24"/>
              </w:rPr>
              <w:t xml:space="preserve"> современны</w:t>
            </w:r>
            <w:r>
              <w:rPr>
                <w:bCs/>
                <w:color w:val="000000"/>
                <w:sz w:val="24"/>
                <w:szCs w:val="24"/>
              </w:rPr>
              <w:t>х</w:t>
            </w:r>
            <w:r w:rsidRPr="00303D85">
              <w:rPr>
                <w:bCs/>
                <w:color w:val="000000"/>
                <w:sz w:val="24"/>
                <w:szCs w:val="24"/>
              </w:rPr>
              <w:t xml:space="preserve"> метод</w:t>
            </w:r>
            <w:r>
              <w:rPr>
                <w:bCs/>
                <w:color w:val="000000"/>
                <w:sz w:val="24"/>
                <w:szCs w:val="24"/>
              </w:rPr>
              <w:t>ов</w:t>
            </w:r>
            <w:r w:rsidRPr="00303D85">
              <w:rPr>
                <w:bCs/>
                <w:color w:val="000000"/>
                <w:sz w:val="24"/>
                <w:szCs w:val="24"/>
              </w:rPr>
              <w:t xml:space="preserve"> и технологи</w:t>
            </w:r>
            <w:r>
              <w:rPr>
                <w:bCs/>
                <w:color w:val="000000"/>
                <w:sz w:val="24"/>
                <w:szCs w:val="24"/>
              </w:rPr>
              <w:t>й</w:t>
            </w:r>
            <w:r w:rsidRPr="00303D85">
              <w:rPr>
                <w:bCs/>
                <w:color w:val="000000"/>
                <w:sz w:val="24"/>
                <w:szCs w:val="24"/>
              </w:rPr>
              <w:t xml:space="preserve"> обучения и диагностики</w:t>
            </w:r>
            <w:r w:rsidRPr="004D2825">
              <w:rPr>
                <w:sz w:val="24"/>
                <w:szCs w:val="24"/>
              </w:rPr>
              <w:t>.</w:t>
            </w:r>
          </w:p>
          <w:p w:rsidR="00793F01" w:rsidRPr="004D2825" w:rsidRDefault="00793F01" w:rsidP="00596C34">
            <w:pPr>
              <w:widowControl/>
              <w:autoSpaceDE/>
              <w:autoSpaceDN/>
              <w:adjustRightInd/>
              <w:ind w:left="351"/>
              <w:jc w:val="both"/>
              <w:rPr>
                <w:sz w:val="24"/>
                <w:szCs w:val="24"/>
              </w:rPr>
            </w:pPr>
          </w:p>
        </w:tc>
      </w:tr>
      <w:tr w:rsidR="009D324F" w:rsidRPr="00A5652A" w:rsidTr="004B6AE1">
        <w:tc>
          <w:tcPr>
            <w:tcW w:w="0" w:type="auto"/>
            <w:vAlign w:val="center"/>
          </w:tcPr>
          <w:p w:rsidR="00BD3855" w:rsidRPr="00BD3855" w:rsidRDefault="00BD3855" w:rsidP="00BD3855">
            <w:pPr>
              <w:rPr>
                <w:sz w:val="24"/>
                <w:szCs w:val="24"/>
              </w:rPr>
            </w:pPr>
            <w:r w:rsidRPr="00BD3855">
              <w:rPr>
                <w:sz w:val="24"/>
                <w:szCs w:val="24"/>
              </w:rPr>
              <w:t xml:space="preserve">готовностью использовать систематизированные теоретические и </w:t>
            </w:r>
            <w:r w:rsidRPr="00BD3855">
              <w:rPr>
                <w:sz w:val="24"/>
                <w:szCs w:val="24"/>
              </w:rPr>
              <w:lastRenderedPageBreak/>
              <w:t>практические знания для постановки и решения исследовательских задач в области образования</w:t>
            </w:r>
          </w:p>
          <w:p w:rsidR="009D324F" w:rsidRPr="00303D85" w:rsidRDefault="009D324F" w:rsidP="00303D85">
            <w:pPr>
              <w:widowControl/>
              <w:tabs>
                <w:tab w:val="left" w:pos="708"/>
              </w:tabs>
              <w:autoSpaceDE/>
              <w:adjustRightInd/>
              <w:rPr>
                <w:bCs/>
                <w:color w:val="000000"/>
                <w:sz w:val="24"/>
                <w:szCs w:val="24"/>
              </w:rPr>
            </w:pPr>
          </w:p>
        </w:tc>
        <w:tc>
          <w:tcPr>
            <w:tcW w:w="0" w:type="auto"/>
            <w:vAlign w:val="center"/>
          </w:tcPr>
          <w:p w:rsidR="009D324F" w:rsidRPr="004D2825" w:rsidRDefault="009D324F" w:rsidP="00303D85">
            <w:pPr>
              <w:widowControl/>
              <w:tabs>
                <w:tab w:val="left" w:pos="708"/>
              </w:tabs>
              <w:autoSpaceDE/>
              <w:adjustRightInd/>
              <w:rPr>
                <w:bCs/>
                <w:color w:val="000000"/>
                <w:sz w:val="24"/>
                <w:szCs w:val="24"/>
              </w:rPr>
            </w:pPr>
            <w:r>
              <w:rPr>
                <w:bCs/>
                <w:color w:val="000000"/>
                <w:sz w:val="24"/>
                <w:szCs w:val="24"/>
              </w:rPr>
              <w:lastRenderedPageBreak/>
              <w:t>ПК-11</w:t>
            </w:r>
          </w:p>
        </w:tc>
        <w:tc>
          <w:tcPr>
            <w:tcW w:w="0" w:type="auto"/>
            <w:vAlign w:val="center"/>
          </w:tcPr>
          <w:p w:rsidR="00710B92" w:rsidRPr="004D2825" w:rsidRDefault="00710B92" w:rsidP="00710B92">
            <w:pPr>
              <w:widowControl/>
              <w:tabs>
                <w:tab w:val="left" w:pos="708"/>
              </w:tabs>
              <w:autoSpaceDE/>
              <w:adjustRightInd/>
              <w:rPr>
                <w:rFonts w:eastAsia="Calibri"/>
                <w:i/>
                <w:color w:val="000000"/>
                <w:sz w:val="24"/>
                <w:szCs w:val="24"/>
                <w:lang w:eastAsia="en-US"/>
              </w:rPr>
            </w:pPr>
            <w:r w:rsidRPr="004D2825">
              <w:rPr>
                <w:rFonts w:eastAsia="Calibri"/>
                <w:i/>
                <w:color w:val="000000"/>
                <w:sz w:val="24"/>
                <w:szCs w:val="24"/>
                <w:lang w:eastAsia="en-US"/>
              </w:rPr>
              <w:t xml:space="preserve">Знать </w:t>
            </w:r>
          </w:p>
          <w:p w:rsidR="00710B92" w:rsidRDefault="00710B92" w:rsidP="00710B92">
            <w:pPr>
              <w:widowControl/>
              <w:numPr>
                <w:ilvl w:val="0"/>
                <w:numId w:val="17"/>
              </w:numPr>
              <w:ind w:left="0" w:firstLine="351"/>
              <w:rPr>
                <w:sz w:val="24"/>
                <w:szCs w:val="24"/>
              </w:rPr>
            </w:pPr>
            <w:r w:rsidRPr="004D2825">
              <w:rPr>
                <w:sz w:val="24"/>
                <w:szCs w:val="24"/>
              </w:rPr>
              <w:t>ключевые понятия, теоретиче</w:t>
            </w:r>
            <w:r w:rsidRPr="004D2825">
              <w:rPr>
                <w:sz w:val="24"/>
                <w:szCs w:val="24"/>
              </w:rPr>
              <w:lastRenderedPageBreak/>
              <w:t xml:space="preserve">ские положения </w:t>
            </w:r>
            <w:r w:rsidRPr="00BD3855">
              <w:rPr>
                <w:sz w:val="24"/>
                <w:szCs w:val="24"/>
              </w:rPr>
              <w:t>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numPr>
                <w:ilvl w:val="0"/>
                <w:numId w:val="17"/>
              </w:numPr>
              <w:ind w:left="0" w:firstLine="351"/>
              <w:rPr>
                <w:sz w:val="24"/>
                <w:szCs w:val="24"/>
              </w:rPr>
            </w:pPr>
            <w:r>
              <w:rPr>
                <w:bCs/>
                <w:color w:val="000000"/>
                <w:sz w:val="24"/>
                <w:szCs w:val="24"/>
              </w:rPr>
              <w:t xml:space="preserve">современные </w:t>
            </w:r>
            <w:r w:rsidRPr="00303D85">
              <w:rPr>
                <w:bCs/>
                <w:color w:val="000000"/>
                <w:sz w:val="24"/>
                <w:szCs w:val="24"/>
              </w:rPr>
              <w:t xml:space="preserve">методы и технологии </w:t>
            </w:r>
            <w:r w:rsidRPr="00BD3855">
              <w:rPr>
                <w:sz w:val="24"/>
                <w:szCs w:val="24"/>
              </w:rPr>
              <w:t>для постановки и решения исследовательских задач в области образования</w:t>
            </w:r>
            <w:r>
              <w:rPr>
                <w:sz w:val="24"/>
                <w:szCs w:val="24"/>
              </w:rPr>
              <w:t>;</w:t>
            </w:r>
          </w:p>
          <w:p w:rsidR="00710B92" w:rsidRPr="004D2825" w:rsidRDefault="00710B92" w:rsidP="00710B92">
            <w:pPr>
              <w:widowControl/>
              <w:tabs>
                <w:tab w:val="left" w:pos="708"/>
              </w:tabs>
              <w:autoSpaceDE/>
              <w:adjustRightInd/>
              <w:rPr>
                <w:rFonts w:eastAsia="Calibri"/>
                <w:i/>
                <w:sz w:val="24"/>
                <w:szCs w:val="24"/>
                <w:lang w:eastAsia="en-US"/>
              </w:rPr>
            </w:pPr>
            <w:r w:rsidRPr="004D2825">
              <w:rPr>
                <w:rFonts w:eastAsia="Calibri"/>
                <w:i/>
                <w:sz w:val="24"/>
                <w:szCs w:val="24"/>
                <w:lang w:eastAsia="en-US"/>
              </w:rPr>
              <w:t xml:space="preserve"> Уметь </w:t>
            </w:r>
          </w:p>
          <w:p w:rsidR="00710B92" w:rsidRPr="003F6806" w:rsidRDefault="00710B92" w:rsidP="00710B92">
            <w:pPr>
              <w:widowControl/>
              <w:numPr>
                <w:ilvl w:val="0"/>
                <w:numId w:val="17"/>
              </w:numPr>
              <w:autoSpaceDE/>
              <w:autoSpaceDN/>
              <w:adjustRightInd/>
              <w:ind w:left="0" w:firstLine="351"/>
              <w:jc w:val="both"/>
              <w:rPr>
                <w:sz w:val="24"/>
                <w:szCs w:val="24"/>
              </w:rPr>
            </w:pPr>
            <w:r w:rsidRPr="00303D85">
              <w:rPr>
                <w:bCs/>
                <w:color w:val="000000"/>
                <w:sz w:val="24"/>
                <w:szCs w:val="24"/>
              </w:rPr>
              <w:t xml:space="preserve">использовать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4D2825">
              <w:rPr>
                <w:sz w:val="24"/>
                <w:szCs w:val="24"/>
              </w:rPr>
              <w:t>;</w:t>
            </w:r>
          </w:p>
          <w:p w:rsidR="00710B92" w:rsidRPr="004D2825" w:rsidRDefault="00710B92" w:rsidP="00710B92">
            <w:pPr>
              <w:widowControl/>
              <w:numPr>
                <w:ilvl w:val="0"/>
                <w:numId w:val="17"/>
              </w:numPr>
              <w:autoSpaceDE/>
              <w:autoSpaceDN/>
              <w:adjustRightInd/>
              <w:ind w:left="0" w:firstLine="351"/>
              <w:jc w:val="both"/>
              <w:rPr>
                <w:sz w:val="24"/>
                <w:szCs w:val="24"/>
              </w:rPr>
            </w:pPr>
            <w:r>
              <w:rPr>
                <w:bCs/>
                <w:color w:val="000000"/>
                <w:sz w:val="24"/>
                <w:szCs w:val="24"/>
              </w:rPr>
              <w:t>применя</w:t>
            </w:r>
            <w:r w:rsidRPr="00303D85">
              <w:rPr>
                <w:bCs/>
                <w:color w:val="000000"/>
                <w:sz w:val="24"/>
                <w:szCs w:val="24"/>
              </w:rPr>
              <w:t xml:space="preserve">ть методы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Pr="004D2825">
              <w:rPr>
                <w:sz w:val="24"/>
                <w:szCs w:val="24"/>
              </w:rPr>
              <w:t>;</w:t>
            </w:r>
          </w:p>
          <w:p w:rsidR="00710B92" w:rsidRPr="004D2825" w:rsidRDefault="00710B92" w:rsidP="00710B92">
            <w:pPr>
              <w:widowControl/>
              <w:tabs>
                <w:tab w:val="left" w:pos="708"/>
              </w:tabs>
              <w:autoSpaceDE/>
              <w:adjustRightInd/>
              <w:rPr>
                <w:rFonts w:eastAsia="Calibri"/>
                <w:sz w:val="24"/>
                <w:szCs w:val="24"/>
                <w:lang w:eastAsia="en-US"/>
              </w:rPr>
            </w:pPr>
            <w:r w:rsidRPr="004D2825">
              <w:rPr>
                <w:rFonts w:eastAsia="Calibri"/>
                <w:i/>
                <w:sz w:val="24"/>
                <w:szCs w:val="24"/>
                <w:lang w:eastAsia="en-US"/>
              </w:rPr>
              <w:t>Владеть</w:t>
            </w:r>
            <w:r w:rsidRPr="004D2825">
              <w:rPr>
                <w:rFonts w:eastAsia="Calibri"/>
                <w:sz w:val="24"/>
                <w:szCs w:val="24"/>
                <w:lang w:eastAsia="en-US"/>
              </w:rPr>
              <w:t xml:space="preserve"> </w:t>
            </w:r>
          </w:p>
          <w:p w:rsidR="00710B92" w:rsidRDefault="00710B92" w:rsidP="00710B92">
            <w:pPr>
              <w:widowControl/>
              <w:numPr>
                <w:ilvl w:val="0"/>
                <w:numId w:val="17"/>
              </w:numPr>
              <w:autoSpaceDE/>
              <w:autoSpaceDN/>
              <w:adjustRightInd/>
              <w:ind w:left="0" w:firstLine="351"/>
              <w:jc w:val="both"/>
              <w:rPr>
                <w:sz w:val="24"/>
                <w:szCs w:val="24"/>
              </w:rPr>
            </w:pPr>
            <w:r w:rsidRPr="004D2825">
              <w:rPr>
                <w:sz w:val="24"/>
                <w:szCs w:val="24"/>
                <w:lang w:eastAsia="en-US"/>
              </w:rPr>
              <w:t xml:space="preserve">методиками </w:t>
            </w:r>
            <w:r w:rsidRPr="00303D85">
              <w:rPr>
                <w:bCs/>
                <w:color w:val="000000"/>
                <w:sz w:val="24"/>
                <w:szCs w:val="24"/>
              </w:rPr>
              <w:t>и технологи</w:t>
            </w:r>
            <w:r>
              <w:rPr>
                <w:bCs/>
                <w:color w:val="000000"/>
                <w:sz w:val="24"/>
                <w:szCs w:val="24"/>
              </w:rPr>
              <w:t>ями</w:t>
            </w:r>
            <w:r w:rsidRPr="00303D85">
              <w:rPr>
                <w:bCs/>
                <w:color w:val="000000"/>
                <w:sz w:val="24"/>
                <w:szCs w:val="24"/>
              </w:rPr>
              <w:t xml:space="preserve"> </w:t>
            </w:r>
            <w:r w:rsidRPr="00BD3855">
              <w:rPr>
                <w:sz w:val="24"/>
                <w:szCs w:val="24"/>
              </w:rPr>
              <w:t>систематиз</w:t>
            </w:r>
            <w:r>
              <w:rPr>
                <w:sz w:val="24"/>
                <w:szCs w:val="24"/>
              </w:rPr>
              <w:t>ации</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p>
          <w:p w:rsidR="00710B92" w:rsidRDefault="00210227" w:rsidP="00710B92">
            <w:pPr>
              <w:widowControl/>
              <w:numPr>
                <w:ilvl w:val="0"/>
                <w:numId w:val="17"/>
              </w:numPr>
              <w:autoSpaceDE/>
              <w:autoSpaceDN/>
              <w:adjustRightInd/>
              <w:ind w:left="0" w:firstLine="351"/>
              <w:jc w:val="both"/>
              <w:rPr>
                <w:sz w:val="24"/>
                <w:szCs w:val="24"/>
              </w:rPr>
            </w:pPr>
            <w:r>
              <w:rPr>
                <w:sz w:val="24"/>
                <w:szCs w:val="24"/>
                <w:lang w:eastAsia="en-US"/>
              </w:rPr>
              <w:t xml:space="preserve">навыками готовности </w:t>
            </w:r>
            <w:r w:rsidRPr="00BD3855">
              <w:rPr>
                <w:sz w:val="24"/>
                <w:szCs w:val="24"/>
              </w:rPr>
              <w:t>использова</w:t>
            </w:r>
            <w:r>
              <w:rPr>
                <w:sz w:val="24"/>
                <w:szCs w:val="24"/>
              </w:rPr>
              <w:t>ния</w:t>
            </w:r>
            <w:r w:rsidRPr="004D2825">
              <w:rPr>
                <w:sz w:val="24"/>
                <w:szCs w:val="24"/>
                <w:lang w:eastAsia="en-US"/>
              </w:rPr>
              <w:t xml:space="preserve"> </w:t>
            </w:r>
            <w:r w:rsidRPr="00BD3855">
              <w:rPr>
                <w:sz w:val="24"/>
                <w:szCs w:val="24"/>
              </w:rPr>
              <w:t>систематизированны</w:t>
            </w:r>
            <w:r>
              <w:rPr>
                <w:sz w:val="24"/>
                <w:szCs w:val="24"/>
              </w:rPr>
              <w:t>х</w:t>
            </w:r>
            <w:r w:rsidRPr="00BD3855">
              <w:rPr>
                <w:sz w:val="24"/>
                <w:szCs w:val="24"/>
              </w:rPr>
              <w:t xml:space="preserve"> теоретически</w:t>
            </w:r>
            <w:r>
              <w:rPr>
                <w:sz w:val="24"/>
                <w:szCs w:val="24"/>
              </w:rPr>
              <w:t>х</w:t>
            </w:r>
            <w:r w:rsidRPr="00BD3855">
              <w:rPr>
                <w:sz w:val="24"/>
                <w:szCs w:val="24"/>
              </w:rPr>
              <w:t xml:space="preserve"> и практически</w:t>
            </w:r>
            <w:r>
              <w:rPr>
                <w:sz w:val="24"/>
                <w:szCs w:val="24"/>
              </w:rPr>
              <w:t>х</w:t>
            </w:r>
            <w:r w:rsidRPr="00BD3855">
              <w:rPr>
                <w:sz w:val="24"/>
                <w:szCs w:val="24"/>
              </w:rPr>
              <w:t xml:space="preserve"> знани</w:t>
            </w:r>
            <w:r>
              <w:rPr>
                <w:sz w:val="24"/>
                <w:szCs w:val="24"/>
              </w:rPr>
              <w:t>й</w:t>
            </w:r>
            <w:r w:rsidRPr="00BD3855">
              <w:rPr>
                <w:sz w:val="24"/>
                <w:szCs w:val="24"/>
              </w:rPr>
              <w:t xml:space="preserve"> для постановки и решения исследовательских задач в области образования</w:t>
            </w:r>
            <w:r w:rsidR="00710B92">
              <w:rPr>
                <w:sz w:val="24"/>
                <w:szCs w:val="24"/>
              </w:rPr>
              <w:t>;</w:t>
            </w:r>
          </w:p>
          <w:p w:rsidR="009D324F" w:rsidRPr="004D2825" w:rsidRDefault="009D324F" w:rsidP="00710B92">
            <w:pPr>
              <w:widowControl/>
              <w:tabs>
                <w:tab w:val="left" w:pos="708"/>
              </w:tabs>
              <w:autoSpaceDE/>
              <w:adjustRightInd/>
              <w:rPr>
                <w:rFonts w:eastAsia="Calibri"/>
                <w:i/>
                <w:color w:val="000000"/>
                <w:sz w:val="24"/>
                <w:szCs w:val="24"/>
                <w:lang w:eastAsia="en-US"/>
              </w:rPr>
            </w:pPr>
          </w:p>
        </w:tc>
      </w:tr>
    </w:tbl>
    <w:p w:rsidR="00A5652A" w:rsidRDefault="00A5652A"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4D2825">
        <w:rPr>
          <w:sz w:val="24"/>
          <w:szCs w:val="24"/>
        </w:rPr>
        <w:t>Б1.</w:t>
      </w:r>
      <w:r w:rsidR="00083FF0">
        <w:rPr>
          <w:sz w:val="24"/>
          <w:szCs w:val="24"/>
        </w:rPr>
        <w:t>В.ДВ.0</w:t>
      </w:r>
      <w:r w:rsidR="00BF125E">
        <w:rPr>
          <w:sz w:val="24"/>
          <w:szCs w:val="24"/>
        </w:rPr>
        <w:t>6</w:t>
      </w:r>
      <w:r w:rsidR="00083FF0">
        <w:rPr>
          <w:sz w:val="24"/>
          <w:szCs w:val="24"/>
        </w:rPr>
        <w:t>.02</w:t>
      </w:r>
      <w:r w:rsidR="00AA2A29" w:rsidRPr="00F6188C">
        <w:rPr>
          <w:sz w:val="24"/>
          <w:szCs w:val="24"/>
        </w:rPr>
        <w:t xml:space="preserve"> «</w:t>
      </w:r>
      <w:r w:rsidR="00083FF0" w:rsidRPr="004D4BEF">
        <w:rPr>
          <w:b/>
          <w:bCs/>
          <w:color w:val="000000"/>
          <w:sz w:val="24"/>
          <w:szCs w:val="24"/>
        </w:rPr>
        <w:t>Современные педагогические технологии</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596C34">
        <w:rPr>
          <w:rFonts w:eastAsia="Calibri"/>
          <w:sz w:val="24"/>
          <w:szCs w:val="24"/>
          <w:lang w:eastAsia="en-US"/>
        </w:rPr>
        <w:t>по выбору вариативной</w:t>
      </w:r>
      <w:r w:rsidR="00596C34" w:rsidRPr="00F6188C">
        <w:rPr>
          <w:rFonts w:eastAsia="Calibri"/>
          <w:sz w:val="24"/>
          <w:szCs w:val="24"/>
          <w:lang w:eastAsia="en-US"/>
        </w:rPr>
        <w:t xml:space="preserve"> части </w:t>
      </w:r>
      <w:r w:rsidR="00C147D5">
        <w:rPr>
          <w:rFonts w:eastAsia="Calibri"/>
          <w:sz w:val="24"/>
          <w:szCs w:val="24"/>
          <w:lang w:eastAsia="en-US"/>
        </w:rPr>
        <w:t>блока Б</w:t>
      </w:r>
      <w:r w:rsidR="00027D2C" w:rsidRPr="00F6188C">
        <w:rPr>
          <w:rFonts w:eastAsia="Calibri"/>
          <w:sz w:val="24"/>
          <w:szCs w:val="24"/>
          <w:lang w:eastAsia="en-US"/>
        </w:rPr>
        <w:t>1</w:t>
      </w:r>
      <w:r w:rsidR="00C147D5">
        <w:rPr>
          <w:rFonts w:eastAsia="Calibri"/>
          <w:sz w:val="24"/>
          <w:szCs w:val="24"/>
          <w:lang w:eastAsia="en-US"/>
        </w:rPr>
        <w:t>.</w:t>
      </w:r>
    </w:p>
    <w:p w:rsidR="00C424C8" w:rsidRDefault="00C424C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793E1B" w:rsidTr="00A5652A">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424C8"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368"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5652A">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F6188C" w:rsidTr="00A5652A">
        <w:tc>
          <w:tcPr>
            <w:tcW w:w="1678" w:type="dxa"/>
            <w:vAlign w:val="center"/>
          </w:tcPr>
          <w:p w:rsidR="00DA3FFC" w:rsidRPr="00F6188C" w:rsidRDefault="00083FF0" w:rsidP="00330957">
            <w:pPr>
              <w:widowControl/>
              <w:tabs>
                <w:tab w:val="left" w:pos="708"/>
              </w:tabs>
              <w:autoSpaceDE/>
              <w:adjustRightInd/>
              <w:jc w:val="both"/>
              <w:rPr>
                <w:rFonts w:eastAsia="Calibri"/>
                <w:sz w:val="24"/>
                <w:szCs w:val="24"/>
                <w:lang w:eastAsia="en-US"/>
              </w:rPr>
            </w:pPr>
            <w:r>
              <w:rPr>
                <w:sz w:val="24"/>
                <w:szCs w:val="24"/>
              </w:rPr>
              <w:t>Б1.В.ДВ.0</w:t>
            </w:r>
            <w:r w:rsidR="00BF125E">
              <w:rPr>
                <w:sz w:val="24"/>
                <w:szCs w:val="24"/>
              </w:rPr>
              <w:t>6</w:t>
            </w:r>
            <w:r>
              <w:rPr>
                <w:sz w:val="24"/>
                <w:szCs w:val="24"/>
              </w:rPr>
              <w:t>.02</w:t>
            </w:r>
          </w:p>
        </w:tc>
        <w:tc>
          <w:tcPr>
            <w:tcW w:w="2378" w:type="dxa"/>
            <w:vAlign w:val="center"/>
          </w:tcPr>
          <w:p w:rsidR="00DA3FFC" w:rsidRPr="00303D85" w:rsidRDefault="00303D85" w:rsidP="00330957">
            <w:pPr>
              <w:widowControl/>
              <w:tabs>
                <w:tab w:val="left" w:pos="708"/>
              </w:tabs>
              <w:autoSpaceDE/>
              <w:adjustRightInd/>
              <w:jc w:val="both"/>
              <w:rPr>
                <w:rFonts w:eastAsia="Calibri"/>
                <w:sz w:val="24"/>
                <w:szCs w:val="24"/>
                <w:lang w:eastAsia="en-US"/>
              </w:rPr>
            </w:pPr>
            <w:r w:rsidRPr="00303D85">
              <w:rPr>
                <w:bCs/>
                <w:color w:val="000000"/>
                <w:sz w:val="24"/>
                <w:szCs w:val="24"/>
              </w:rPr>
              <w:t>Современные педагогические технологии</w:t>
            </w:r>
          </w:p>
        </w:tc>
        <w:tc>
          <w:tcPr>
            <w:tcW w:w="2083" w:type="dxa"/>
            <w:vAlign w:val="center"/>
          </w:tcPr>
          <w:p w:rsidR="00F40FEC" w:rsidRPr="00F6188C" w:rsidRDefault="00596C34"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4D2825" w:rsidRPr="004D2825">
              <w:rPr>
                <w:rFonts w:eastAsia="Calibri"/>
                <w:sz w:val="24"/>
                <w:szCs w:val="24"/>
                <w:lang w:eastAsia="en-US"/>
              </w:rPr>
              <w:t>Методология и методы педагогического исследования</w:t>
            </w:r>
          </w:p>
        </w:tc>
        <w:tc>
          <w:tcPr>
            <w:tcW w:w="2285" w:type="dxa"/>
            <w:vAlign w:val="center"/>
          </w:tcPr>
          <w:p w:rsidR="002B6C87" w:rsidRPr="00957E66" w:rsidRDefault="000F3BA2" w:rsidP="00330957">
            <w:pPr>
              <w:widowControl/>
              <w:tabs>
                <w:tab w:val="left" w:pos="708"/>
              </w:tabs>
              <w:autoSpaceDE/>
              <w:adjustRightInd/>
              <w:jc w:val="both"/>
              <w:rPr>
                <w:rFonts w:eastAsia="Calibri"/>
                <w:sz w:val="24"/>
                <w:szCs w:val="24"/>
                <w:lang w:eastAsia="en-US"/>
              </w:rPr>
            </w:pPr>
            <w:r w:rsidRPr="000F3BA2">
              <w:rPr>
                <w:rFonts w:eastAsia="Calibri"/>
                <w:sz w:val="24"/>
                <w:szCs w:val="24"/>
                <w:lang w:eastAsia="en-US"/>
              </w:rPr>
              <w:t>Производственная практика (преддипломная практика)</w:t>
            </w:r>
          </w:p>
        </w:tc>
        <w:tc>
          <w:tcPr>
            <w:tcW w:w="1147" w:type="dxa"/>
            <w:vAlign w:val="center"/>
          </w:tcPr>
          <w:p w:rsidR="002B6C87" w:rsidRDefault="00C424C8" w:rsidP="00303D85">
            <w:pPr>
              <w:widowControl/>
              <w:tabs>
                <w:tab w:val="left" w:pos="708"/>
              </w:tabs>
              <w:autoSpaceDE/>
              <w:adjustRightInd/>
              <w:jc w:val="both"/>
              <w:rPr>
                <w:rFonts w:eastAsia="Calibri"/>
                <w:sz w:val="24"/>
                <w:szCs w:val="24"/>
                <w:lang w:eastAsia="en-US"/>
              </w:rPr>
            </w:pPr>
            <w:r>
              <w:rPr>
                <w:rFonts w:eastAsia="Calibri"/>
                <w:sz w:val="24"/>
                <w:szCs w:val="24"/>
                <w:lang w:eastAsia="en-US"/>
              </w:rPr>
              <w:t>П</w:t>
            </w:r>
            <w:r w:rsidR="00027D3F">
              <w:rPr>
                <w:rFonts w:eastAsia="Calibri"/>
                <w:sz w:val="24"/>
                <w:szCs w:val="24"/>
                <w:lang w:eastAsia="en-US"/>
              </w:rPr>
              <w:t>К-</w:t>
            </w:r>
            <w:r w:rsidR="00303D85">
              <w:rPr>
                <w:rFonts w:eastAsia="Calibri"/>
                <w:sz w:val="24"/>
                <w:szCs w:val="24"/>
                <w:lang w:eastAsia="en-US"/>
              </w:rPr>
              <w:t>2</w:t>
            </w:r>
            <w:r w:rsidR="004D2825">
              <w:rPr>
                <w:rFonts w:eastAsia="Calibri"/>
                <w:sz w:val="24"/>
                <w:szCs w:val="24"/>
                <w:lang w:eastAsia="en-US"/>
              </w:rPr>
              <w:t xml:space="preserve">, </w:t>
            </w:r>
          </w:p>
          <w:p w:rsidR="009D324F" w:rsidRPr="00F6188C" w:rsidRDefault="009D324F" w:rsidP="00303D85">
            <w:pPr>
              <w:widowControl/>
              <w:tabs>
                <w:tab w:val="left" w:pos="708"/>
              </w:tabs>
              <w:autoSpaceDE/>
              <w:adjustRightInd/>
              <w:jc w:val="both"/>
              <w:rPr>
                <w:rFonts w:eastAsia="Calibri"/>
                <w:sz w:val="24"/>
                <w:szCs w:val="24"/>
                <w:lang w:val="en-US" w:eastAsia="en-US"/>
              </w:rPr>
            </w:pPr>
            <w:r>
              <w:rPr>
                <w:rFonts w:eastAsia="Calibri"/>
                <w:sz w:val="24"/>
                <w:szCs w:val="24"/>
                <w:lang w:eastAsia="en-US"/>
              </w:rPr>
              <w:t>ПК-11</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F411B4">
        <w:rPr>
          <w:rFonts w:eastAsia="Calibri"/>
          <w:color w:val="000000"/>
          <w:sz w:val="24"/>
          <w:szCs w:val="24"/>
          <w:lang w:eastAsia="en-US"/>
        </w:rPr>
        <w:t>8</w:t>
      </w:r>
      <w:r w:rsidRPr="00793E1B">
        <w:rPr>
          <w:rFonts w:eastAsia="Calibri"/>
          <w:color w:val="000000"/>
          <w:sz w:val="24"/>
          <w:szCs w:val="24"/>
          <w:lang w:eastAsia="en-US"/>
        </w:rPr>
        <w:t xml:space="preserve"> зачетны</w:t>
      </w:r>
      <w:r w:rsidR="00C424C8">
        <w:rPr>
          <w:rFonts w:eastAsia="Calibri"/>
          <w:color w:val="000000"/>
          <w:sz w:val="24"/>
          <w:szCs w:val="24"/>
          <w:lang w:eastAsia="en-US"/>
        </w:rPr>
        <w:t>е</w:t>
      </w:r>
      <w:r w:rsidRPr="00793E1B">
        <w:rPr>
          <w:rFonts w:eastAsia="Calibri"/>
          <w:color w:val="000000"/>
          <w:sz w:val="24"/>
          <w:szCs w:val="24"/>
          <w:lang w:eastAsia="en-US"/>
        </w:rPr>
        <w:t xml:space="preserve"> единиц</w:t>
      </w:r>
      <w:r w:rsidR="00C424C8">
        <w:rPr>
          <w:rFonts w:eastAsia="Calibri"/>
          <w:color w:val="000000"/>
          <w:sz w:val="24"/>
          <w:szCs w:val="24"/>
          <w:lang w:eastAsia="en-US"/>
        </w:rPr>
        <w:t>ы</w:t>
      </w:r>
      <w:r w:rsidRPr="00793E1B">
        <w:rPr>
          <w:rFonts w:eastAsia="Calibri"/>
          <w:color w:val="000000"/>
          <w:sz w:val="24"/>
          <w:szCs w:val="24"/>
          <w:lang w:eastAsia="en-US"/>
        </w:rPr>
        <w:t xml:space="preserve"> – </w:t>
      </w:r>
      <w:r w:rsidR="00F411B4">
        <w:rPr>
          <w:rFonts w:eastAsia="Calibri"/>
          <w:color w:val="000000"/>
          <w:sz w:val="24"/>
          <w:szCs w:val="24"/>
          <w:lang w:eastAsia="en-US"/>
        </w:rPr>
        <w:t>288</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lastRenderedPageBreak/>
              <w:t>Контактная работа</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16</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6</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p>
        </w:tc>
      </w:tr>
      <w:tr w:rsidR="00B2635C" w:rsidRPr="00234629" w:rsidTr="00330957">
        <w:tc>
          <w:tcPr>
            <w:tcW w:w="4365" w:type="dxa"/>
          </w:tcPr>
          <w:p w:rsidR="00B2635C" w:rsidRPr="00234629" w:rsidRDefault="00B2635C"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10</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181</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263</w:t>
            </w:r>
          </w:p>
        </w:tc>
      </w:tr>
      <w:tr w:rsidR="00B2635C" w:rsidRPr="00234629" w:rsidTr="00330957">
        <w:tc>
          <w:tcPr>
            <w:tcW w:w="4365" w:type="dxa"/>
          </w:tcPr>
          <w:p w:rsidR="00B2635C" w:rsidRPr="00234629" w:rsidRDefault="00B2635C"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9</w:t>
            </w:r>
          </w:p>
        </w:tc>
      </w:tr>
      <w:tr w:rsidR="00B2635C" w:rsidRPr="00234629" w:rsidTr="00330957">
        <w:tc>
          <w:tcPr>
            <w:tcW w:w="4365" w:type="dxa"/>
            <w:vAlign w:val="center"/>
          </w:tcPr>
          <w:p w:rsidR="00B2635C" w:rsidRPr="00234629" w:rsidRDefault="00B2635C"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B2635C" w:rsidRPr="00234629" w:rsidRDefault="00B2635C" w:rsidP="00C90FE1">
            <w:pPr>
              <w:widowControl/>
              <w:autoSpaceDE/>
              <w:adjustRightInd/>
              <w:jc w:val="center"/>
              <w:rPr>
                <w:rFonts w:eastAsia="Calibri"/>
                <w:sz w:val="24"/>
                <w:szCs w:val="24"/>
                <w:lang w:eastAsia="en-US"/>
              </w:rPr>
            </w:pPr>
            <w:r>
              <w:rPr>
                <w:rFonts w:eastAsia="Calibri"/>
                <w:sz w:val="24"/>
                <w:szCs w:val="24"/>
                <w:lang w:eastAsia="en-US"/>
              </w:rPr>
              <w:t>экзамен</w:t>
            </w:r>
            <w:r w:rsidRPr="00234629">
              <w:rPr>
                <w:rFonts w:eastAsia="Calibri"/>
                <w:sz w:val="24"/>
                <w:szCs w:val="24"/>
                <w:lang w:eastAsia="en-US"/>
              </w:rPr>
              <w:t xml:space="preserve"> в </w:t>
            </w:r>
            <w:r>
              <w:rPr>
                <w:rFonts w:eastAsia="Calibri"/>
                <w:sz w:val="24"/>
                <w:szCs w:val="24"/>
                <w:lang w:eastAsia="en-US"/>
              </w:rPr>
              <w:t>8</w:t>
            </w:r>
            <w:r w:rsidRPr="00234629">
              <w:rPr>
                <w:rFonts w:eastAsia="Calibri"/>
                <w:sz w:val="24"/>
                <w:szCs w:val="24"/>
                <w:lang w:eastAsia="en-US"/>
              </w:rPr>
              <w:t xml:space="preserve"> семестре</w:t>
            </w:r>
          </w:p>
        </w:tc>
        <w:tc>
          <w:tcPr>
            <w:tcW w:w="2517" w:type="dxa"/>
            <w:vAlign w:val="center"/>
          </w:tcPr>
          <w:p w:rsidR="00B2635C" w:rsidRPr="00234629" w:rsidRDefault="00B2635C" w:rsidP="00C90FE1">
            <w:pPr>
              <w:widowControl/>
              <w:autoSpaceDE/>
              <w:autoSpaceDN/>
              <w:adjustRightInd/>
              <w:jc w:val="center"/>
              <w:rPr>
                <w:rFonts w:eastAsia="Calibri"/>
                <w:sz w:val="24"/>
                <w:szCs w:val="24"/>
                <w:lang w:eastAsia="en-US"/>
              </w:rPr>
            </w:pPr>
            <w:r>
              <w:rPr>
                <w:rFonts w:eastAsia="Calibri"/>
                <w:sz w:val="24"/>
                <w:szCs w:val="24"/>
                <w:lang w:eastAsia="en-US"/>
              </w:rPr>
              <w:t>экзамен в 10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5652A" w:rsidRDefault="00A5652A" w:rsidP="00A76E53">
      <w:pPr>
        <w:tabs>
          <w:tab w:val="left" w:pos="900"/>
        </w:tabs>
        <w:ind w:firstLine="709"/>
        <w:jc w:val="both"/>
        <w:rPr>
          <w:b/>
          <w:color w:val="000000"/>
          <w:sz w:val="24"/>
          <w:szCs w:val="24"/>
        </w:rPr>
      </w:pP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0A03AC" w:rsidTr="000A03AC">
        <w:trPr>
          <w:trHeight w:val="510"/>
        </w:trPr>
        <w:tc>
          <w:tcPr>
            <w:tcW w:w="0" w:type="auto"/>
            <w:tcBorders>
              <w:top w:val="single" w:sz="8" w:space="0" w:color="auto"/>
              <w:left w:val="single" w:sz="8" w:space="0" w:color="auto"/>
              <w:bottom w:val="single" w:sz="8" w:space="0" w:color="auto"/>
              <w:right w:val="single" w:sz="8" w:space="0" w:color="auto"/>
            </w:tcBorders>
            <w:vAlign w:val="center"/>
          </w:tcPr>
          <w:p w:rsidR="000A03AC" w:rsidRDefault="000A03AC">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tcPr>
          <w:p w:rsidR="000A03AC" w:rsidRDefault="000A03AC">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tcPr>
          <w:p w:rsidR="000A03AC" w:rsidRDefault="000A03AC">
            <w:pPr>
              <w:ind w:left="57"/>
              <w:jc w:val="both"/>
              <w:rPr>
                <w:b/>
                <w:bCs/>
                <w:color w:val="000000"/>
              </w:rPr>
            </w:pPr>
            <w:r>
              <w:rPr>
                <w:b/>
                <w:bCs/>
                <w:color w:val="000000"/>
              </w:rPr>
              <w:t>Всего</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414221" w:rsidRDefault="00B2635C">
            <w:pPr>
              <w:ind w:left="57"/>
              <w:jc w:val="both"/>
              <w:rPr>
                <w:sz w:val="22"/>
                <w:szCs w:val="22"/>
              </w:rPr>
            </w:pPr>
            <w:r w:rsidRPr="00414221">
              <w:rPr>
                <w:b/>
                <w:color w:val="000000"/>
                <w:sz w:val="24"/>
                <w:szCs w:val="24"/>
              </w:rPr>
              <w:t>Тема</w:t>
            </w:r>
            <w:r>
              <w:rPr>
                <w:b/>
                <w:color w:val="000000"/>
                <w:sz w:val="24"/>
                <w:szCs w:val="24"/>
              </w:rPr>
              <w:t xml:space="preserve"> </w:t>
            </w:r>
            <w:r w:rsidRPr="00414221">
              <w:rPr>
                <w:b/>
                <w:color w:val="000000"/>
                <w:sz w:val="24"/>
                <w:szCs w:val="24"/>
              </w:rPr>
              <w:t>1</w:t>
            </w:r>
            <w:r w:rsidRPr="00414221">
              <w:rPr>
                <w:color w:val="000000"/>
                <w:sz w:val="24"/>
                <w:szCs w:val="24"/>
              </w:rPr>
              <w:t>.</w:t>
            </w:r>
            <w:r w:rsidRPr="00414221">
              <w:rPr>
                <w:rFonts w:eastAsia="Andale Sans UI"/>
                <w:b/>
                <w:bCs/>
                <w:color w:val="000000"/>
                <w:kern w:val="2"/>
                <w:sz w:val="24"/>
                <w:szCs w:val="24"/>
              </w:rPr>
              <w:t xml:space="preserve"> </w:t>
            </w:r>
            <w:r w:rsidRPr="00414221">
              <w:rPr>
                <w:rFonts w:eastAsia="Andale Sans UI"/>
                <w:bCs/>
                <w:color w:val="000000"/>
                <w:kern w:val="2"/>
                <w:sz w:val="24"/>
                <w:szCs w:val="24"/>
              </w:rPr>
              <w:t>Особенности педагогической  технологии</w:t>
            </w:r>
            <w:r w:rsidRPr="00414221">
              <w:rPr>
                <w:color w:val="000000"/>
              </w:rPr>
              <w:t xml:space="preserve">. </w:t>
            </w:r>
          </w:p>
          <w:p w:rsidR="00B2635C" w:rsidRDefault="00B2635C">
            <w:pPr>
              <w:ind w:left="57"/>
              <w:jc w:val="both"/>
              <w:rPr>
                <w:color w:val="000000"/>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36</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2.</w:t>
            </w:r>
            <w:r w:rsidRPr="00633753">
              <w:rPr>
                <w:rFonts w:eastAsia="Andale Sans UI"/>
                <w:bCs/>
                <w:color w:val="000000"/>
                <w:kern w:val="2"/>
                <w:sz w:val="24"/>
                <w:szCs w:val="24"/>
              </w:rPr>
              <w:t xml:space="preserve"> Исследовательские и поисковые технологии</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36</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 3.</w:t>
            </w:r>
            <w:r w:rsidRPr="00633753">
              <w:rPr>
                <w:rFonts w:eastAsia="Andale Sans UI"/>
                <w:bCs/>
                <w:color w:val="000000"/>
                <w:kern w:val="2"/>
                <w:sz w:val="24"/>
                <w:szCs w:val="24"/>
              </w:rPr>
              <w:t xml:space="preserve"> Модульное и концентрированное обучение</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 xml:space="preserve">4. </w:t>
            </w:r>
            <w:r w:rsidRPr="00633753">
              <w:rPr>
                <w:rFonts w:eastAsia="Andale Sans UI"/>
                <w:bCs/>
                <w:color w:val="000000"/>
                <w:kern w:val="2"/>
                <w:sz w:val="24"/>
                <w:szCs w:val="24"/>
              </w:rPr>
              <w:t>Технологии дифференцированного обучения</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5</w:t>
            </w:r>
            <w:r w:rsidRPr="00633753">
              <w:rPr>
                <w:color w:val="000000"/>
                <w:sz w:val="24"/>
                <w:szCs w:val="24"/>
              </w:rPr>
              <w:t>.</w:t>
            </w:r>
            <w:r w:rsidRPr="00633753">
              <w:rPr>
                <w:rFonts w:eastAsia="Andale Sans UI"/>
                <w:b/>
                <w:color w:val="000000"/>
                <w:spacing w:val="9"/>
                <w:kern w:val="2"/>
                <w:sz w:val="24"/>
                <w:szCs w:val="24"/>
              </w:rPr>
              <w:t xml:space="preserve"> </w:t>
            </w:r>
            <w:r w:rsidRPr="00633753">
              <w:rPr>
                <w:rFonts w:eastAsia="Andale Sans UI"/>
                <w:color w:val="000000"/>
                <w:spacing w:val="9"/>
                <w:kern w:val="2"/>
                <w:sz w:val="24"/>
                <w:szCs w:val="24"/>
              </w:rPr>
              <w:t>Диалоговые и дискуссионные технологии</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27</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37</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t xml:space="preserve">Тема 6. </w:t>
            </w:r>
            <w:r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pPr>
              <w:ind w:left="57"/>
              <w:jc w:val="both"/>
              <w:rPr>
                <w:color w:val="000000"/>
                <w:sz w:val="24"/>
                <w:szCs w:val="24"/>
              </w:rPr>
            </w:pPr>
            <w:r w:rsidRPr="00633753">
              <w:rPr>
                <w:b/>
                <w:color w:val="000000"/>
                <w:sz w:val="24"/>
                <w:szCs w:val="24"/>
              </w:rPr>
              <w:lastRenderedPageBreak/>
              <w:t>Тема 7</w:t>
            </w:r>
            <w:r w:rsidRPr="00633753">
              <w:rPr>
                <w:color w:val="000000"/>
                <w:sz w:val="24"/>
                <w:szCs w:val="24"/>
              </w:rPr>
              <w:t xml:space="preserve">. </w:t>
            </w:r>
            <w:r w:rsidRPr="00633753">
              <w:rPr>
                <w:rFonts w:eastAsia="Andale Sans UI"/>
                <w:bCs/>
                <w:kern w:val="2"/>
                <w:sz w:val="24"/>
                <w:szCs w:val="24"/>
              </w:rPr>
              <w:t>Инновационные методы и технологии обучения в вузе</w:t>
            </w:r>
          </w:p>
          <w:p w:rsidR="00B2635C" w:rsidRPr="00633753" w:rsidRDefault="00B2635C">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4</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 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38</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 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0A03AC">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Default="00B2635C">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tcPr>
          <w:p w:rsidR="00B2635C" w:rsidRDefault="00B2635C">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48</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181</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261</w:t>
            </w:r>
          </w:p>
        </w:tc>
      </w:tr>
      <w:tr w:rsidR="00B2635C" w:rsidTr="000A03AC">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6</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0</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12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r>
              <w:rPr>
                <w:i/>
                <w:iCs/>
                <w:color w:val="000000"/>
              </w:rPr>
              <w:t> </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18</w:t>
            </w:r>
          </w:p>
        </w:tc>
      </w:tr>
      <w:tr w:rsidR="00B2635C" w:rsidTr="000A03AC">
        <w:trPr>
          <w:trHeight w:val="810"/>
        </w:trPr>
        <w:tc>
          <w:tcPr>
            <w:tcW w:w="0" w:type="auto"/>
            <w:tcBorders>
              <w:top w:val="nil"/>
              <w:left w:val="single" w:sz="8" w:space="0" w:color="auto"/>
              <w:bottom w:val="nil"/>
              <w:right w:val="single" w:sz="8" w:space="0" w:color="auto"/>
            </w:tcBorders>
            <w:vAlign w:val="center"/>
          </w:tcPr>
          <w:p w:rsidR="00B2635C" w:rsidRDefault="00B2635C" w:rsidP="008407CC">
            <w:pPr>
              <w:ind w:left="57"/>
              <w:jc w:val="center"/>
              <w:rPr>
                <w:color w:val="000000"/>
              </w:rPr>
            </w:pPr>
            <w:r>
              <w:rPr>
                <w:color w:val="000000"/>
              </w:rPr>
              <w:t>Контроль (экз)</w:t>
            </w:r>
          </w:p>
        </w:tc>
        <w:tc>
          <w:tcPr>
            <w:tcW w:w="0" w:type="auto"/>
            <w:shd w:val="clear" w:color="auto" w:fill="595959"/>
            <w:vAlign w:val="center"/>
          </w:tcPr>
          <w:p w:rsidR="00B2635C" w:rsidRDefault="00B2635C">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vAlign w:val="center"/>
          </w:tcPr>
          <w:p w:rsidR="00B2635C" w:rsidRDefault="00B2635C" w:rsidP="00C90FE1">
            <w:pPr>
              <w:ind w:left="57"/>
              <w:jc w:val="both"/>
              <w:rPr>
                <w:b/>
                <w:bCs/>
                <w:color w:val="000000"/>
              </w:rPr>
            </w:pPr>
            <w:bookmarkStart w:id="0" w:name="RANGE!H67"/>
            <w:bookmarkEnd w:id="0"/>
            <w:r>
              <w:rPr>
                <w:b/>
                <w:bCs/>
                <w:color w:val="000000"/>
              </w:rPr>
              <w:t>27</w:t>
            </w:r>
          </w:p>
        </w:tc>
      </w:tr>
      <w:tr w:rsidR="00B2635C" w:rsidTr="000A03AC">
        <w:trPr>
          <w:trHeight w:val="810"/>
        </w:trPr>
        <w:tc>
          <w:tcPr>
            <w:tcW w:w="0" w:type="auto"/>
            <w:tcBorders>
              <w:top w:val="nil"/>
              <w:left w:val="single" w:sz="8" w:space="0" w:color="auto"/>
              <w:bottom w:val="single" w:sz="8" w:space="0" w:color="auto"/>
              <w:right w:val="single" w:sz="8" w:space="0" w:color="auto"/>
            </w:tcBorders>
            <w:vAlign w:val="center"/>
          </w:tcPr>
          <w:p w:rsidR="00B2635C" w:rsidRDefault="00B2635C" w:rsidP="008407CC">
            <w:pPr>
              <w:ind w:left="57"/>
              <w:jc w:val="center"/>
              <w:rPr>
                <w:color w:val="000000"/>
              </w:rPr>
            </w:pPr>
            <w:r>
              <w:rPr>
                <w:color w:val="000000"/>
              </w:rPr>
              <w:t>Всего с экзаменом</w:t>
            </w:r>
          </w:p>
        </w:tc>
        <w:tc>
          <w:tcPr>
            <w:tcW w:w="0" w:type="auto"/>
            <w:tcBorders>
              <w:top w:val="nil"/>
              <w:left w:val="nil"/>
              <w:bottom w:val="single" w:sz="8" w:space="0" w:color="auto"/>
              <w:right w:val="nil"/>
            </w:tcBorders>
            <w:shd w:val="clear" w:color="auto" w:fill="595959"/>
            <w:vAlign w:val="center"/>
          </w:tcPr>
          <w:p w:rsidR="00B2635C" w:rsidRDefault="00B2635C">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288</w:t>
            </w: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0" w:type="auto"/>
        <w:tblInd w:w="15" w:type="dxa"/>
        <w:tblLook w:val="00A0" w:firstRow="1" w:lastRow="0" w:firstColumn="1" w:lastColumn="0" w:noHBand="0" w:noVBand="0"/>
      </w:tblPr>
      <w:tblGrid>
        <w:gridCol w:w="4822"/>
        <w:gridCol w:w="1594"/>
        <w:gridCol w:w="595"/>
        <w:gridCol w:w="600"/>
        <w:gridCol w:w="518"/>
        <w:gridCol w:w="652"/>
        <w:gridCol w:w="775"/>
      </w:tblGrid>
      <w:tr w:rsidR="008F0D5B" w:rsidTr="004B4B03">
        <w:trPr>
          <w:trHeight w:val="510"/>
        </w:trPr>
        <w:tc>
          <w:tcPr>
            <w:tcW w:w="0" w:type="auto"/>
            <w:tcBorders>
              <w:top w:val="single" w:sz="8" w:space="0" w:color="auto"/>
              <w:left w:val="single" w:sz="8" w:space="0" w:color="auto"/>
              <w:bottom w:val="single" w:sz="8" w:space="0" w:color="auto"/>
              <w:right w:val="single" w:sz="8" w:space="0" w:color="auto"/>
            </w:tcBorders>
            <w:vAlign w:val="center"/>
          </w:tcPr>
          <w:p w:rsidR="008F0D5B" w:rsidRDefault="008F0D5B" w:rsidP="004B4B03">
            <w:pPr>
              <w:ind w:left="57"/>
              <w:jc w:val="both"/>
              <w:rPr>
                <w:color w:val="000000"/>
              </w:rPr>
            </w:pPr>
            <w:r>
              <w:rPr>
                <w:color w:val="000000"/>
              </w:rPr>
              <w:t>Наименование раздела дисциплины</w:t>
            </w:r>
          </w:p>
        </w:tc>
        <w:tc>
          <w:tcPr>
            <w:tcW w:w="0" w:type="auto"/>
            <w:tcBorders>
              <w:top w:val="single" w:sz="8" w:space="0" w:color="auto"/>
              <w:left w:val="nil"/>
              <w:bottom w:val="single" w:sz="8" w:space="0" w:color="auto"/>
              <w:right w:val="single" w:sz="8" w:space="0" w:color="000000"/>
            </w:tcBorders>
            <w:vAlign w:val="center"/>
          </w:tcPr>
          <w:p w:rsidR="008F0D5B" w:rsidRDefault="008F0D5B" w:rsidP="004B4B03">
            <w:pPr>
              <w:ind w:left="57"/>
              <w:jc w:val="both"/>
              <w:rPr>
                <w:color w:val="000000"/>
              </w:rPr>
            </w:pPr>
            <w:r>
              <w:rPr>
                <w:color w:val="000000"/>
              </w:rPr>
              <w:t xml:space="preserve"> </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Лек</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Лаб</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Пр</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color w:val="000000"/>
              </w:rPr>
            </w:pPr>
            <w:r>
              <w:rPr>
                <w:color w:val="000000"/>
              </w:rPr>
              <w:t>СРС</w:t>
            </w:r>
          </w:p>
        </w:tc>
        <w:tc>
          <w:tcPr>
            <w:tcW w:w="0" w:type="auto"/>
            <w:tcBorders>
              <w:top w:val="single" w:sz="8" w:space="0" w:color="auto"/>
              <w:left w:val="nil"/>
              <w:bottom w:val="single" w:sz="8" w:space="0" w:color="auto"/>
              <w:right w:val="single" w:sz="8" w:space="0" w:color="auto"/>
            </w:tcBorders>
            <w:vAlign w:val="center"/>
          </w:tcPr>
          <w:p w:rsidR="008F0D5B" w:rsidRDefault="008F0D5B" w:rsidP="004B4B03">
            <w:pPr>
              <w:ind w:left="57"/>
              <w:jc w:val="both"/>
              <w:rPr>
                <w:b/>
                <w:bCs/>
                <w:color w:val="000000"/>
              </w:rPr>
            </w:pPr>
            <w:r>
              <w:rPr>
                <w:b/>
                <w:bCs/>
                <w:color w:val="000000"/>
              </w:rPr>
              <w:t>Всего</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1</w:t>
            </w:r>
            <w:r w:rsidRPr="00633753">
              <w:rPr>
                <w:color w:val="000000"/>
                <w:sz w:val="24"/>
                <w:szCs w:val="24"/>
              </w:rPr>
              <w:t>.</w:t>
            </w:r>
            <w:r w:rsidRPr="00633753">
              <w:rPr>
                <w:rFonts w:eastAsia="Andale Sans UI"/>
                <w:bCs/>
                <w:color w:val="000000"/>
                <w:kern w:val="2"/>
                <w:sz w:val="24"/>
                <w:szCs w:val="24"/>
              </w:rPr>
              <w:t xml:space="preserve"> Особенности педагогической  технологии</w:t>
            </w:r>
            <w:r w:rsidRPr="00633753">
              <w:rPr>
                <w:color w:val="000000"/>
                <w:sz w:val="24"/>
                <w:szCs w:val="24"/>
              </w:rPr>
              <w:t>.</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Тема2.</w:t>
            </w:r>
            <w:r w:rsidRPr="00633753">
              <w:rPr>
                <w:rFonts w:eastAsia="Andale Sans UI"/>
                <w:b/>
                <w:bCs/>
                <w:color w:val="000000"/>
                <w:kern w:val="2"/>
                <w:sz w:val="24"/>
                <w:szCs w:val="24"/>
              </w:rPr>
              <w:t xml:space="preserve"> </w:t>
            </w:r>
            <w:r w:rsidRPr="00633753">
              <w:rPr>
                <w:rFonts w:eastAsia="Andale Sans UI"/>
                <w:bCs/>
                <w:color w:val="000000"/>
                <w:kern w:val="2"/>
                <w:sz w:val="24"/>
                <w:szCs w:val="24"/>
              </w:rPr>
              <w:t>Исследовательские и поисковые технологии</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 xml:space="preserve">Тема 3. </w:t>
            </w:r>
            <w:r w:rsidRPr="00633753">
              <w:rPr>
                <w:rFonts w:eastAsia="Andale Sans UI"/>
                <w:bCs/>
                <w:color w:val="000000"/>
                <w:kern w:val="2"/>
                <w:sz w:val="24"/>
                <w:szCs w:val="24"/>
              </w:rPr>
              <w:t>Модульное и концентрированное обучение</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 xml:space="preserve">4. </w:t>
            </w:r>
            <w:r w:rsidRPr="00633753">
              <w:rPr>
                <w:rFonts w:eastAsia="Andale Sans UI"/>
                <w:bCs/>
                <w:color w:val="000000"/>
                <w:kern w:val="2"/>
                <w:sz w:val="24"/>
                <w:szCs w:val="24"/>
              </w:rPr>
              <w:t>Технологии дифференцированного обучения</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44</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w:t>
            </w:r>
            <w:r>
              <w:rPr>
                <w:b/>
                <w:color w:val="000000"/>
                <w:sz w:val="24"/>
                <w:szCs w:val="24"/>
              </w:rPr>
              <w:t xml:space="preserve"> </w:t>
            </w:r>
            <w:r w:rsidRPr="00633753">
              <w:rPr>
                <w:b/>
                <w:color w:val="000000"/>
                <w:sz w:val="24"/>
                <w:szCs w:val="24"/>
              </w:rPr>
              <w:t>5</w:t>
            </w:r>
            <w:r w:rsidRPr="00633753">
              <w:rPr>
                <w:color w:val="000000"/>
                <w:sz w:val="24"/>
                <w:szCs w:val="24"/>
              </w:rPr>
              <w:t>.</w:t>
            </w:r>
            <w:r w:rsidRPr="00633753">
              <w:rPr>
                <w:rFonts w:eastAsia="Andale Sans UI"/>
                <w:b/>
                <w:color w:val="000000"/>
                <w:spacing w:val="9"/>
                <w:kern w:val="2"/>
                <w:sz w:val="24"/>
                <w:szCs w:val="24"/>
              </w:rPr>
              <w:t xml:space="preserve"> </w:t>
            </w:r>
            <w:r w:rsidRPr="00633753">
              <w:rPr>
                <w:rFonts w:eastAsia="Andale Sans UI"/>
                <w:color w:val="000000"/>
                <w:spacing w:val="9"/>
                <w:kern w:val="2"/>
                <w:sz w:val="24"/>
                <w:szCs w:val="24"/>
              </w:rPr>
              <w:t>Диалоговые и дискуссионные технологии</w:t>
            </w:r>
            <w:r w:rsidRPr="00633753">
              <w:rPr>
                <w:color w:val="000000"/>
                <w:sz w:val="24"/>
                <w:szCs w:val="24"/>
              </w:rPr>
              <w:t xml:space="preserve"> </w:t>
            </w: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lastRenderedPageBreak/>
              <w:t xml:space="preserve">Тема 6. </w:t>
            </w:r>
            <w:r w:rsidRPr="00633753">
              <w:rPr>
                <w:rFonts w:eastAsia="Andale Sans UI"/>
                <w:kern w:val="2"/>
                <w:sz w:val="24"/>
                <w:szCs w:val="24"/>
              </w:rPr>
              <w:t>Технологии компьютерного обучения и контроля</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30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32</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Pr="00633753" w:rsidRDefault="00B2635C" w:rsidP="004B4B03">
            <w:pPr>
              <w:ind w:left="57"/>
              <w:jc w:val="both"/>
              <w:rPr>
                <w:color w:val="000000"/>
                <w:sz w:val="24"/>
                <w:szCs w:val="24"/>
              </w:rPr>
            </w:pPr>
            <w:r w:rsidRPr="00633753">
              <w:rPr>
                <w:b/>
                <w:color w:val="000000"/>
                <w:sz w:val="24"/>
                <w:szCs w:val="24"/>
              </w:rPr>
              <w:t>Тема 7</w:t>
            </w:r>
            <w:r w:rsidRPr="00633753">
              <w:rPr>
                <w:color w:val="000000"/>
                <w:sz w:val="24"/>
                <w:szCs w:val="24"/>
              </w:rPr>
              <w:t xml:space="preserve">. </w:t>
            </w:r>
            <w:r w:rsidRPr="00633753">
              <w:rPr>
                <w:rFonts w:eastAsia="Andale Sans UI"/>
                <w:bCs/>
                <w:kern w:val="2"/>
                <w:sz w:val="24"/>
                <w:szCs w:val="24"/>
              </w:rPr>
              <w:t>Инновационные методы и технологии обучения в вузе</w:t>
            </w:r>
            <w:r w:rsidRPr="00633753">
              <w:rPr>
                <w:color w:val="000000"/>
                <w:sz w:val="24"/>
                <w:szCs w:val="24"/>
              </w:rPr>
              <w:t xml:space="preserve"> </w:t>
            </w:r>
          </w:p>
          <w:p w:rsidR="00B2635C" w:rsidRPr="00633753" w:rsidRDefault="00B2635C" w:rsidP="004B4B03">
            <w:pPr>
              <w:ind w:left="57"/>
              <w:jc w:val="both"/>
              <w:rPr>
                <w:color w:val="000000"/>
                <w:sz w:val="24"/>
                <w:szCs w:val="24"/>
              </w:rPr>
            </w:pP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43</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45</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Pr="00633753" w:rsidRDefault="00B2635C" w:rsidP="004B4B03">
            <w:pPr>
              <w:rPr>
                <w:color w:val="000000"/>
                <w:sz w:val="24"/>
                <w:szCs w:val="24"/>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2</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2</w:t>
            </w:r>
          </w:p>
        </w:tc>
      </w:tr>
      <w:tr w:rsidR="00B2635C" w:rsidTr="004B4B03">
        <w:trPr>
          <w:trHeight w:val="810"/>
        </w:trPr>
        <w:tc>
          <w:tcPr>
            <w:tcW w:w="0" w:type="auto"/>
            <w:vMerge w:val="restart"/>
            <w:tcBorders>
              <w:top w:val="nil"/>
              <w:left w:val="single" w:sz="8" w:space="0" w:color="auto"/>
              <w:bottom w:val="single" w:sz="8" w:space="0" w:color="000000"/>
              <w:right w:val="single" w:sz="8" w:space="0" w:color="auto"/>
            </w:tcBorders>
            <w:vAlign w:val="center"/>
          </w:tcPr>
          <w:p w:rsidR="00B2635C" w:rsidRDefault="00B2635C" w:rsidP="004B4B03">
            <w:pPr>
              <w:ind w:left="57"/>
              <w:jc w:val="center"/>
              <w:rPr>
                <w:color w:val="000000"/>
              </w:rPr>
            </w:pPr>
            <w:r>
              <w:rPr>
                <w:color w:val="000000"/>
              </w:rPr>
              <w:t>Всего</w:t>
            </w:r>
          </w:p>
        </w:tc>
        <w:tc>
          <w:tcPr>
            <w:tcW w:w="0" w:type="auto"/>
            <w:tcBorders>
              <w:top w:val="single" w:sz="8" w:space="0" w:color="auto"/>
              <w:left w:val="nil"/>
              <w:bottom w:val="single" w:sz="8" w:space="0" w:color="auto"/>
              <w:right w:val="single" w:sz="8" w:space="0" w:color="000000"/>
            </w:tcBorders>
            <w:vAlign w:val="center"/>
          </w:tcPr>
          <w:p w:rsidR="00B2635C" w:rsidRDefault="00B2635C" w:rsidP="004B4B03">
            <w:pPr>
              <w:ind w:left="57"/>
              <w:jc w:val="both"/>
              <w:rPr>
                <w:color w:val="000000"/>
              </w:rPr>
            </w:pPr>
            <w:r>
              <w:rPr>
                <w:color w:val="000000"/>
              </w:rPr>
              <w:t>Всего часов</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6</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10</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color w:val="000000"/>
              </w:rPr>
            </w:pPr>
            <w:r>
              <w:rPr>
                <w:color w:val="000000"/>
              </w:rPr>
              <w:t>263</w:t>
            </w: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279</w:t>
            </w:r>
          </w:p>
        </w:tc>
      </w:tr>
      <w:tr w:rsidR="00B2635C" w:rsidTr="004B4B03">
        <w:trPr>
          <w:trHeight w:val="810"/>
        </w:trPr>
        <w:tc>
          <w:tcPr>
            <w:tcW w:w="0" w:type="auto"/>
            <w:vMerge/>
            <w:tcBorders>
              <w:top w:val="nil"/>
              <w:left w:val="single" w:sz="8" w:space="0" w:color="auto"/>
              <w:bottom w:val="single" w:sz="8" w:space="0" w:color="000000"/>
              <w:right w:val="single" w:sz="8" w:space="0" w:color="auto"/>
            </w:tcBorders>
            <w:vAlign w:val="center"/>
          </w:tcPr>
          <w:p w:rsidR="00B2635C" w:rsidRDefault="00B2635C" w:rsidP="004B4B03">
            <w:pPr>
              <w:rPr>
                <w:color w:val="000000"/>
              </w:rPr>
            </w:pPr>
          </w:p>
        </w:tc>
        <w:tc>
          <w:tcPr>
            <w:tcW w:w="0" w:type="auto"/>
            <w:tcBorders>
              <w:top w:val="single" w:sz="8" w:space="0" w:color="auto"/>
              <w:left w:val="nil"/>
              <w:bottom w:val="single" w:sz="8" w:space="0" w:color="auto"/>
              <w:right w:val="single" w:sz="8" w:space="0" w:color="000000"/>
            </w:tcBorders>
            <w:shd w:val="clear" w:color="auto" w:fill="F2F2F2"/>
            <w:vAlign w:val="center"/>
          </w:tcPr>
          <w:p w:rsidR="00B2635C" w:rsidRDefault="00B2635C" w:rsidP="004B4B03">
            <w:pPr>
              <w:ind w:left="57"/>
              <w:jc w:val="both"/>
              <w:rPr>
                <w:i/>
                <w:iCs/>
                <w:color w:val="000000"/>
              </w:rPr>
            </w:pPr>
            <w:r>
              <w:rPr>
                <w:i/>
                <w:iCs/>
                <w:color w:val="000000"/>
              </w:rPr>
              <w:t>В т.ч. в интер-акт. ф.</w:t>
            </w: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i/>
                <w:iCs/>
                <w:color w:val="000000"/>
              </w:rPr>
            </w:pPr>
            <w:r>
              <w:rPr>
                <w:i/>
                <w:iCs/>
                <w:color w:val="000000"/>
              </w:rPr>
              <w:t>4</w:t>
            </w: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i/>
                <w:iCs/>
                <w:color w:val="000000"/>
              </w:rPr>
            </w:pPr>
          </w:p>
        </w:tc>
        <w:tc>
          <w:tcPr>
            <w:tcW w:w="0" w:type="auto"/>
            <w:tcBorders>
              <w:top w:val="nil"/>
              <w:left w:val="nil"/>
              <w:bottom w:val="single" w:sz="8" w:space="0" w:color="auto"/>
              <w:right w:val="single" w:sz="8" w:space="0" w:color="auto"/>
            </w:tcBorders>
            <w:shd w:val="clear" w:color="auto" w:fill="F2F2F2"/>
            <w:vAlign w:val="center"/>
          </w:tcPr>
          <w:p w:rsidR="00B2635C" w:rsidRDefault="00B2635C" w:rsidP="00C90FE1">
            <w:pPr>
              <w:ind w:left="57"/>
              <w:jc w:val="both"/>
              <w:rPr>
                <w:b/>
                <w:bCs/>
                <w:i/>
                <w:iCs/>
                <w:color w:val="000000"/>
              </w:rPr>
            </w:pPr>
            <w:r>
              <w:rPr>
                <w:b/>
                <w:bCs/>
                <w:i/>
                <w:iCs/>
                <w:color w:val="000000"/>
              </w:rPr>
              <w:t>4</w:t>
            </w:r>
          </w:p>
        </w:tc>
      </w:tr>
      <w:tr w:rsidR="00B2635C" w:rsidTr="004B4B03">
        <w:trPr>
          <w:trHeight w:val="810"/>
        </w:trPr>
        <w:tc>
          <w:tcPr>
            <w:tcW w:w="0" w:type="auto"/>
            <w:tcBorders>
              <w:top w:val="nil"/>
              <w:left w:val="single" w:sz="8" w:space="0" w:color="auto"/>
              <w:bottom w:val="nil"/>
              <w:right w:val="single" w:sz="8" w:space="0" w:color="auto"/>
            </w:tcBorders>
            <w:vAlign w:val="center"/>
          </w:tcPr>
          <w:p w:rsidR="00B2635C" w:rsidRDefault="00B2635C" w:rsidP="000614D6">
            <w:pPr>
              <w:ind w:left="57"/>
              <w:jc w:val="center"/>
              <w:rPr>
                <w:color w:val="000000"/>
              </w:rPr>
            </w:pPr>
            <w:r>
              <w:rPr>
                <w:color w:val="000000"/>
              </w:rPr>
              <w:t>Контроль(экзамен)</w:t>
            </w:r>
          </w:p>
        </w:tc>
        <w:tc>
          <w:tcPr>
            <w:tcW w:w="0" w:type="auto"/>
            <w:shd w:val="clear" w:color="auto" w:fill="595959"/>
            <w:vAlign w:val="center"/>
          </w:tcPr>
          <w:p w:rsidR="00B2635C" w:rsidRDefault="00B2635C" w:rsidP="004B4B03">
            <w:pPr>
              <w:ind w:left="57"/>
              <w:jc w:val="both"/>
              <w:rPr>
                <w:color w:val="000000"/>
              </w:rPr>
            </w:pPr>
            <w:r>
              <w:rPr>
                <w:color w:val="000000"/>
              </w:rPr>
              <w:t> </w:t>
            </w: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shd w:val="clear" w:color="auto" w:fill="595959"/>
            <w:vAlign w:val="center"/>
          </w:tcPr>
          <w:p w:rsidR="00B2635C" w:rsidRDefault="00B2635C" w:rsidP="00C90FE1">
            <w:pPr>
              <w:ind w:left="57"/>
              <w:jc w:val="both"/>
              <w:rPr>
                <w:color w:val="000000"/>
              </w:rPr>
            </w:pPr>
            <w:r>
              <w:rPr>
                <w:color w:val="000000"/>
              </w:rPr>
              <w:t> </w:t>
            </w:r>
          </w:p>
        </w:tc>
        <w:tc>
          <w:tcPr>
            <w:tcW w:w="0" w:type="auto"/>
            <w:tcBorders>
              <w:top w:val="nil"/>
              <w:left w:val="nil"/>
              <w:bottom w:val="nil"/>
              <w:right w:val="single" w:sz="8" w:space="0" w:color="auto"/>
            </w:tcBorders>
            <w:vAlign w:val="center"/>
          </w:tcPr>
          <w:p w:rsidR="00B2635C" w:rsidRDefault="00B2635C" w:rsidP="00C90FE1">
            <w:pPr>
              <w:ind w:left="57"/>
              <w:jc w:val="both"/>
              <w:rPr>
                <w:b/>
                <w:bCs/>
                <w:color w:val="000000"/>
              </w:rPr>
            </w:pPr>
            <w:r>
              <w:rPr>
                <w:b/>
                <w:bCs/>
                <w:color w:val="000000"/>
              </w:rPr>
              <w:t>9</w:t>
            </w:r>
          </w:p>
        </w:tc>
      </w:tr>
      <w:tr w:rsidR="00B2635C" w:rsidTr="004B4B03">
        <w:trPr>
          <w:trHeight w:val="810"/>
        </w:trPr>
        <w:tc>
          <w:tcPr>
            <w:tcW w:w="0" w:type="auto"/>
            <w:tcBorders>
              <w:top w:val="nil"/>
              <w:left w:val="single" w:sz="8" w:space="0" w:color="auto"/>
              <w:bottom w:val="single" w:sz="8" w:space="0" w:color="auto"/>
              <w:right w:val="single" w:sz="8" w:space="0" w:color="auto"/>
            </w:tcBorders>
            <w:vAlign w:val="center"/>
          </w:tcPr>
          <w:p w:rsidR="00B2635C" w:rsidRDefault="00B2635C" w:rsidP="004B4B03">
            <w:pPr>
              <w:ind w:left="57"/>
              <w:jc w:val="center"/>
              <w:rPr>
                <w:color w:val="000000"/>
              </w:rPr>
            </w:pPr>
            <w:r>
              <w:rPr>
                <w:color w:val="000000"/>
              </w:rPr>
              <w:t>Всего экзаменом</w:t>
            </w:r>
          </w:p>
        </w:tc>
        <w:tc>
          <w:tcPr>
            <w:tcW w:w="0" w:type="auto"/>
            <w:tcBorders>
              <w:top w:val="nil"/>
              <w:left w:val="nil"/>
              <w:bottom w:val="single" w:sz="8" w:space="0" w:color="auto"/>
              <w:right w:val="nil"/>
            </w:tcBorders>
            <w:shd w:val="clear" w:color="auto" w:fill="595959"/>
            <w:vAlign w:val="center"/>
          </w:tcPr>
          <w:p w:rsidR="00B2635C" w:rsidRDefault="00B2635C" w:rsidP="004B4B03">
            <w:pPr>
              <w:ind w:left="57"/>
              <w:jc w:val="both"/>
              <w:rPr>
                <w:color w:val="000000"/>
              </w:rPr>
            </w:pPr>
          </w:p>
        </w:tc>
        <w:tc>
          <w:tcPr>
            <w:tcW w:w="0" w:type="auto"/>
            <w:tcBorders>
              <w:top w:val="single" w:sz="8" w:space="0" w:color="auto"/>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nil"/>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shd w:val="clear" w:color="auto" w:fill="595959"/>
            <w:vAlign w:val="center"/>
          </w:tcPr>
          <w:p w:rsidR="00B2635C" w:rsidRDefault="00B2635C" w:rsidP="00C90FE1">
            <w:pPr>
              <w:ind w:left="57"/>
              <w:jc w:val="both"/>
              <w:rPr>
                <w:color w:val="000000"/>
              </w:rPr>
            </w:pPr>
          </w:p>
        </w:tc>
        <w:tc>
          <w:tcPr>
            <w:tcW w:w="0" w:type="auto"/>
            <w:tcBorders>
              <w:top w:val="nil"/>
              <w:left w:val="nil"/>
              <w:bottom w:val="single" w:sz="8" w:space="0" w:color="auto"/>
              <w:right w:val="single" w:sz="8" w:space="0" w:color="auto"/>
            </w:tcBorders>
            <w:vAlign w:val="center"/>
          </w:tcPr>
          <w:p w:rsidR="00B2635C" w:rsidRDefault="00B2635C" w:rsidP="00C90FE1">
            <w:pPr>
              <w:ind w:left="57"/>
              <w:jc w:val="both"/>
              <w:rPr>
                <w:b/>
                <w:bCs/>
                <w:color w:val="000000"/>
              </w:rPr>
            </w:pPr>
            <w:r>
              <w:rPr>
                <w:b/>
                <w:bCs/>
                <w:color w:val="000000"/>
              </w:rPr>
              <w:t>288</w:t>
            </w:r>
          </w:p>
        </w:tc>
      </w:tr>
    </w:tbl>
    <w:p w:rsidR="00420E03" w:rsidRDefault="00420E03" w:rsidP="00A76E53">
      <w:pPr>
        <w:tabs>
          <w:tab w:val="left" w:pos="900"/>
        </w:tabs>
        <w:ind w:firstLine="709"/>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7A4235" w:rsidRPr="00BF5773" w:rsidRDefault="007A4235" w:rsidP="007A4235">
      <w:pPr>
        <w:ind w:firstLine="720"/>
        <w:jc w:val="both"/>
        <w:rPr>
          <w:b/>
          <w:sz w:val="18"/>
          <w:szCs w:val="18"/>
        </w:rPr>
      </w:pPr>
      <w:r w:rsidRPr="00BF577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4235" w:rsidRPr="00BF5773" w:rsidRDefault="007A4235" w:rsidP="007A4235">
      <w:pPr>
        <w:ind w:firstLine="720"/>
        <w:jc w:val="both"/>
        <w:rPr>
          <w:sz w:val="18"/>
          <w:szCs w:val="18"/>
        </w:rPr>
      </w:pPr>
      <w:r w:rsidRPr="00BF5773">
        <w:rPr>
          <w:sz w:val="18"/>
          <w:szCs w:val="18"/>
        </w:rPr>
        <w:t>При разработке образовательной программы высшего образования в части рабочей программы дисциплины «</w:t>
      </w:r>
      <w:r w:rsidR="00083FF0" w:rsidRPr="00BF5773">
        <w:rPr>
          <w:b/>
          <w:bCs/>
          <w:color w:val="000000"/>
          <w:sz w:val="18"/>
          <w:szCs w:val="18"/>
        </w:rPr>
        <w:t>Современные педагогические технологии</w:t>
      </w:r>
      <w:r w:rsidRPr="00BF5773">
        <w:rPr>
          <w:sz w:val="18"/>
          <w:szCs w:val="18"/>
        </w:rPr>
        <w:t xml:space="preserve">» согласно требованиям </w:t>
      </w:r>
      <w:r w:rsidRPr="00BF5773">
        <w:rPr>
          <w:b/>
          <w:sz w:val="18"/>
          <w:szCs w:val="18"/>
        </w:rPr>
        <w:t>частей 3-5 статьи 13, статьи 30, пункта 3 части 1 статьи 34</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пунктов 16, 38</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4235" w:rsidRPr="00BF5773" w:rsidRDefault="007A4235" w:rsidP="007A4235">
      <w:pPr>
        <w:ind w:firstLine="720"/>
        <w:jc w:val="both"/>
        <w:rPr>
          <w:b/>
          <w:sz w:val="18"/>
          <w:szCs w:val="18"/>
        </w:rPr>
      </w:pPr>
      <w:r w:rsidRPr="00BF5773">
        <w:rPr>
          <w:b/>
          <w:sz w:val="18"/>
          <w:szCs w:val="18"/>
        </w:rPr>
        <w:t>б) Для обучающихся с ограниченными возможностями здоровья и инвалидов:</w:t>
      </w:r>
    </w:p>
    <w:p w:rsidR="007A4235" w:rsidRPr="00BF5773" w:rsidRDefault="007A4235" w:rsidP="007A4235">
      <w:pPr>
        <w:ind w:firstLine="720"/>
        <w:jc w:val="both"/>
        <w:rPr>
          <w:sz w:val="18"/>
          <w:szCs w:val="18"/>
        </w:rPr>
      </w:pPr>
      <w:r w:rsidRPr="00BF577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5773">
        <w:rPr>
          <w:b/>
          <w:sz w:val="18"/>
          <w:szCs w:val="18"/>
        </w:rPr>
        <w:t>статьи 79</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раздела III</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5773">
        <w:rPr>
          <w:b/>
          <w:i/>
          <w:sz w:val="18"/>
          <w:szCs w:val="18"/>
        </w:rPr>
        <w:t>при наличии факта зачисления таких обучающихся с учетом конкретных нозологий</w:t>
      </w:r>
      <w:r w:rsidRPr="00BF5773">
        <w:rPr>
          <w:sz w:val="18"/>
          <w:szCs w:val="18"/>
        </w:rPr>
        <w:t>).</w:t>
      </w:r>
    </w:p>
    <w:p w:rsidR="007A4235" w:rsidRPr="00BF5773" w:rsidRDefault="007A4235" w:rsidP="007A4235">
      <w:pPr>
        <w:ind w:firstLine="720"/>
        <w:jc w:val="both"/>
        <w:rPr>
          <w:b/>
          <w:sz w:val="18"/>
          <w:szCs w:val="18"/>
        </w:rPr>
      </w:pPr>
      <w:r w:rsidRPr="00BF5773">
        <w:rPr>
          <w:b/>
          <w:sz w:val="18"/>
          <w:szCs w:val="18"/>
        </w:rPr>
        <w:t xml:space="preserve">в) </w:t>
      </w:r>
      <w:r w:rsidRPr="00BF5773">
        <w:rPr>
          <w:sz w:val="18"/>
          <w:szCs w:val="18"/>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w:t>
      </w:r>
      <w:r w:rsidRPr="00BF5773">
        <w:rPr>
          <w:sz w:val="18"/>
          <w:szCs w:val="18"/>
        </w:rPr>
        <w:lastRenderedPageBreak/>
        <w:t>вании в Российской Федерации»:</w:t>
      </w:r>
    </w:p>
    <w:p w:rsidR="007A4235" w:rsidRPr="00BF5773" w:rsidRDefault="007A4235" w:rsidP="007A4235">
      <w:pPr>
        <w:ind w:firstLine="720"/>
        <w:jc w:val="both"/>
        <w:rPr>
          <w:sz w:val="18"/>
          <w:szCs w:val="18"/>
        </w:rPr>
      </w:pPr>
      <w:r w:rsidRPr="00BF5773">
        <w:rPr>
          <w:sz w:val="18"/>
          <w:szCs w:val="18"/>
        </w:rPr>
        <w:t xml:space="preserve">При разработке образовательной программы высшего образования согласно требованиями </w:t>
      </w:r>
      <w:r w:rsidRPr="00BF5773">
        <w:rPr>
          <w:b/>
          <w:sz w:val="18"/>
          <w:szCs w:val="18"/>
        </w:rPr>
        <w:t xml:space="preserve">частей 3-5 статьи 13, статьи 30, пункта 3 части 1 статьи 34 </w:t>
      </w:r>
      <w:r w:rsidRPr="00BF5773">
        <w:rPr>
          <w:sz w:val="18"/>
          <w:szCs w:val="18"/>
        </w:rPr>
        <w:t xml:space="preserve">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пункта 20</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60CFA">
        <w:rPr>
          <w:sz w:val="18"/>
          <w:szCs w:val="18"/>
        </w:rPr>
        <w:t>7</w:t>
      </w:r>
      <w:r w:rsidRPr="00BF5773">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5773">
        <w:rPr>
          <w:b/>
          <w:sz w:val="18"/>
          <w:szCs w:val="18"/>
        </w:rPr>
        <w:t>частью 5 статьи 5</w:t>
      </w:r>
      <w:r w:rsidRPr="00BF5773">
        <w:rPr>
          <w:sz w:val="18"/>
          <w:szCs w:val="18"/>
        </w:rPr>
        <w:t xml:space="preserve"> Федерального закона </w:t>
      </w:r>
      <w:r w:rsidRPr="00BF5773">
        <w:rPr>
          <w:b/>
          <w:sz w:val="18"/>
          <w:szCs w:val="18"/>
        </w:rPr>
        <w:t>от 05.05.2014 № 84-ФЗ</w:t>
      </w:r>
      <w:r w:rsidRPr="00BF577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4235" w:rsidRPr="00BF5773" w:rsidRDefault="007A4235" w:rsidP="007A4235">
      <w:pPr>
        <w:ind w:firstLine="720"/>
        <w:jc w:val="both"/>
        <w:rPr>
          <w:sz w:val="18"/>
          <w:szCs w:val="18"/>
        </w:rPr>
      </w:pPr>
      <w:r w:rsidRPr="00BF5773">
        <w:rPr>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BF5773" w:rsidRDefault="007A4235" w:rsidP="007A4235">
      <w:pPr>
        <w:ind w:firstLine="709"/>
        <w:jc w:val="both"/>
        <w:rPr>
          <w:color w:val="000000"/>
          <w:sz w:val="18"/>
          <w:szCs w:val="18"/>
        </w:rPr>
      </w:pPr>
      <w:r w:rsidRPr="00BF5773">
        <w:rPr>
          <w:sz w:val="18"/>
          <w:szCs w:val="18"/>
        </w:rPr>
        <w:t>При разработке образовательной программы высшего образования согласно требованиям</w:t>
      </w:r>
      <w:r w:rsidRPr="00BF5773">
        <w:rPr>
          <w:b/>
          <w:sz w:val="18"/>
          <w:szCs w:val="18"/>
        </w:rPr>
        <w:t>пункта 9 части 1 статьи 33, части 3 статьи 34</w:t>
      </w:r>
      <w:r w:rsidRPr="00BF5773">
        <w:rPr>
          <w:sz w:val="18"/>
          <w:szCs w:val="18"/>
        </w:rPr>
        <w:t xml:space="preserve"> Федерального закона Российской Федерации </w:t>
      </w:r>
      <w:r w:rsidRPr="00BF5773">
        <w:rPr>
          <w:b/>
          <w:sz w:val="18"/>
          <w:szCs w:val="18"/>
        </w:rPr>
        <w:t>от 29.12.2012 № 273-ФЗ</w:t>
      </w:r>
      <w:r w:rsidRPr="00BF5773">
        <w:rPr>
          <w:sz w:val="18"/>
          <w:szCs w:val="18"/>
        </w:rPr>
        <w:t xml:space="preserve"> «Об образовании в Российской Федерации»; </w:t>
      </w:r>
      <w:r w:rsidRPr="00BF5773">
        <w:rPr>
          <w:b/>
          <w:sz w:val="18"/>
          <w:szCs w:val="18"/>
        </w:rPr>
        <w:t>пункта 43</w:t>
      </w:r>
      <w:r w:rsidRPr="00BF577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760CFA">
        <w:rPr>
          <w:sz w:val="18"/>
          <w:szCs w:val="18"/>
        </w:rPr>
        <w:t>14.07.201</w:t>
      </w:r>
      <w:r w:rsidR="00760CFA" w:rsidRPr="00760CFA">
        <w:rPr>
          <w:sz w:val="18"/>
          <w:szCs w:val="18"/>
        </w:rPr>
        <w:t>7</w:t>
      </w:r>
      <w:r w:rsidRPr="00760CFA">
        <w:rPr>
          <w:sz w:val="18"/>
          <w:szCs w:val="18"/>
        </w:rPr>
        <w:t>,</w:t>
      </w:r>
      <w:r w:rsidRPr="00BF5773">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A76E53" w:rsidRPr="00BF5773">
        <w:rPr>
          <w:color w:val="000000"/>
          <w:sz w:val="18"/>
          <w:szCs w:val="18"/>
        </w:rPr>
        <w:t>.</w:t>
      </w:r>
    </w:p>
    <w:p w:rsidR="00135938" w:rsidRPr="00BF5773" w:rsidRDefault="00135938" w:rsidP="00705FB5">
      <w:pPr>
        <w:tabs>
          <w:tab w:val="left" w:pos="900"/>
        </w:tabs>
        <w:ind w:firstLine="709"/>
        <w:jc w:val="both"/>
        <w:rPr>
          <w:b/>
          <w:color w:val="000000"/>
          <w:sz w:val="18"/>
          <w:szCs w:val="18"/>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1.</w:t>
      </w:r>
      <w:r w:rsidRPr="000A03AC">
        <w:rPr>
          <w:sz w:val="24"/>
          <w:szCs w:val="24"/>
        </w:rPr>
        <w:t xml:space="preserve"> </w:t>
      </w:r>
      <w:r w:rsidR="00080554" w:rsidRPr="00633753">
        <w:rPr>
          <w:rFonts w:eastAsia="Andale Sans UI"/>
          <w:bCs/>
          <w:color w:val="000000"/>
          <w:kern w:val="2"/>
          <w:sz w:val="24"/>
          <w:szCs w:val="24"/>
        </w:rPr>
        <w:t>Особенности педагогической  технологии</w:t>
      </w:r>
      <w:r w:rsidR="000A03AC" w:rsidRPr="000A03AC">
        <w:rPr>
          <w:color w:val="000000"/>
          <w:sz w:val="24"/>
          <w:szCs w:val="24"/>
        </w:rPr>
        <w:t xml:space="preserve">. </w:t>
      </w:r>
    </w:p>
    <w:p w:rsidR="00F013CD" w:rsidRPr="007C15DC" w:rsidRDefault="00F013CD" w:rsidP="00F013CD">
      <w:pPr>
        <w:tabs>
          <w:tab w:val="left" w:pos="1005"/>
        </w:tabs>
        <w:suppressAutoHyphens/>
        <w:autoSpaceDE/>
        <w:autoSpaceDN/>
        <w:adjustRightInd/>
        <w:ind w:firstLine="540"/>
        <w:jc w:val="both"/>
        <w:rPr>
          <w:rFonts w:eastAsia="Andale Sans UI"/>
          <w:kern w:val="2"/>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r w:rsidRPr="007C15DC">
        <w:rPr>
          <w:rFonts w:eastAsia="Andale Sans UI"/>
          <w:color w:val="000000"/>
          <w:kern w:val="2"/>
          <w:sz w:val="24"/>
          <w:szCs w:val="24"/>
        </w:rPr>
        <w:t>Объект и замысел  в технологии. Наукоёмкость технологии. Алгоритмизируемость гуманитарных технологий. Технологический подход в обучении и воспитании. Понятие «педагогическая технология».</w:t>
      </w:r>
      <w:r>
        <w:rPr>
          <w:rFonts w:eastAsia="Andale Sans UI"/>
          <w:color w:val="000000"/>
          <w:kern w:val="2"/>
          <w:sz w:val="24"/>
          <w:szCs w:val="24"/>
        </w:rPr>
        <w:t xml:space="preserve"> </w:t>
      </w: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r w:rsidRPr="007C15DC">
        <w:rPr>
          <w:rFonts w:eastAsia="Andale Sans UI"/>
          <w:kern w:val="2"/>
          <w:sz w:val="24"/>
          <w:szCs w:val="24"/>
        </w:rPr>
        <w:t>Психологические основания  педагогических технологий</w:t>
      </w:r>
    </w:p>
    <w:p w:rsidR="00F013CD" w:rsidRDefault="00F013CD" w:rsidP="000A03AC">
      <w:pPr>
        <w:ind w:firstLine="709"/>
        <w:jc w:val="both"/>
        <w:rPr>
          <w:b/>
          <w:sz w:val="24"/>
          <w:szCs w:val="24"/>
        </w:rPr>
      </w:pPr>
    </w:p>
    <w:p w:rsidR="000A03AC" w:rsidRPr="000A03AC" w:rsidRDefault="00A5652A" w:rsidP="000A03AC">
      <w:pPr>
        <w:ind w:firstLine="709"/>
        <w:jc w:val="both"/>
        <w:rPr>
          <w:color w:val="000000"/>
          <w:sz w:val="24"/>
          <w:szCs w:val="24"/>
        </w:rPr>
      </w:pPr>
      <w:r w:rsidRPr="000A03AC">
        <w:rPr>
          <w:b/>
          <w:sz w:val="24"/>
          <w:szCs w:val="24"/>
        </w:rPr>
        <w:t>Тема № 2.</w:t>
      </w:r>
      <w:r w:rsidRPr="000A03AC">
        <w:rPr>
          <w:sz w:val="24"/>
          <w:szCs w:val="24"/>
        </w:rPr>
        <w:t xml:space="preserve"> </w:t>
      </w:r>
      <w:r w:rsidR="00080554" w:rsidRPr="00633753">
        <w:rPr>
          <w:rFonts w:eastAsia="Andale Sans UI"/>
          <w:bCs/>
          <w:color w:val="000000"/>
          <w:kern w:val="2"/>
          <w:sz w:val="24"/>
          <w:szCs w:val="24"/>
        </w:rPr>
        <w:t>Исследовательские и поисковые технологии</w:t>
      </w:r>
      <w:r w:rsidR="000A03AC" w:rsidRPr="000A03AC">
        <w:rPr>
          <w:color w:val="000000"/>
          <w:sz w:val="24"/>
          <w:szCs w:val="24"/>
        </w:rPr>
        <w:t xml:space="preserve">. </w:t>
      </w:r>
    </w:p>
    <w:p w:rsidR="000A03AC" w:rsidRPr="000A03AC" w:rsidRDefault="00834CC1" w:rsidP="00834CC1">
      <w:pPr>
        <w:suppressAutoHyphens/>
        <w:autoSpaceDE/>
        <w:autoSpaceDN/>
        <w:adjustRightInd/>
        <w:ind w:firstLine="555"/>
        <w:jc w:val="both"/>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r w:rsidRPr="007C15DC">
        <w:rPr>
          <w:rFonts w:eastAsia="Andale Sans UI"/>
          <w:kern w:val="2"/>
          <w:sz w:val="24"/>
          <w:szCs w:val="24"/>
        </w:rPr>
        <w:t>Метод проектов.</w:t>
      </w:r>
      <w:r>
        <w:rPr>
          <w:rFonts w:eastAsia="Andale Sans UI"/>
          <w:kern w:val="2"/>
          <w:sz w:val="24"/>
          <w:szCs w:val="24"/>
        </w:rPr>
        <w:t xml:space="preserve"> </w:t>
      </w:r>
      <w:r w:rsidRPr="007C15DC">
        <w:rPr>
          <w:kern w:val="2"/>
          <w:sz w:val="24"/>
          <w:szCs w:val="24"/>
        </w:rPr>
        <w:t xml:space="preserve">Технология обучения как учебного исследования. </w:t>
      </w:r>
      <w:r>
        <w:rPr>
          <w:kern w:val="2"/>
          <w:sz w:val="24"/>
          <w:szCs w:val="24"/>
        </w:rPr>
        <w:t xml:space="preserve"> </w:t>
      </w:r>
      <w:r w:rsidRPr="007C15DC">
        <w:rPr>
          <w:rFonts w:eastAsia="Andale Sans UI"/>
          <w:color w:val="000000"/>
          <w:kern w:val="2"/>
          <w:sz w:val="24"/>
          <w:szCs w:val="24"/>
        </w:rPr>
        <w:t xml:space="preserve">Технология эвристического обучения.  </w:t>
      </w:r>
      <w:r w:rsidR="000A03AC" w:rsidRPr="000A03AC">
        <w:rPr>
          <w:color w:val="000000"/>
          <w:sz w:val="24"/>
          <w:szCs w:val="24"/>
        </w:rPr>
        <w:t>.</w:t>
      </w:r>
    </w:p>
    <w:p w:rsidR="00834CC1" w:rsidRDefault="00834CC1"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000A03AC" w:rsidRPr="000A03AC">
        <w:rPr>
          <w:color w:val="000000"/>
          <w:sz w:val="24"/>
          <w:szCs w:val="24"/>
        </w:rPr>
        <w:t xml:space="preserve">. </w:t>
      </w:r>
    </w:p>
    <w:p w:rsidR="001376B8" w:rsidRPr="00260D20" w:rsidRDefault="00260D20" w:rsidP="00260D20">
      <w:pPr>
        <w:suppressAutoHyphens/>
        <w:autoSpaceDE/>
        <w:autoSpaceDN/>
        <w:adjustRightInd/>
        <w:ind w:firstLine="540"/>
        <w:jc w:val="both"/>
        <w:rPr>
          <w:color w:val="000000"/>
          <w:sz w:val="24"/>
          <w:szCs w:val="24"/>
        </w:rPr>
      </w:pPr>
      <w:r w:rsidRPr="00260D20">
        <w:rPr>
          <w:rFonts w:eastAsia="Andale Sans UI"/>
          <w:kern w:val="2"/>
          <w:sz w:val="24"/>
          <w:szCs w:val="24"/>
        </w:rPr>
        <w:t xml:space="preserve">Технология модульного обучения. Модульно-рейтинговая система  оценивания. </w:t>
      </w:r>
      <w:r w:rsidRPr="00260D20">
        <w:rPr>
          <w:kern w:val="2"/>
          <w:sz w:val="24"/>
          <w:szCs w:val="24"/>
        </w:rPr>
        <w:t xml:space="preserve">Технология концентрированного обучения. </w:t>
      </w:r>
      <w:r w:rsidRPr="00260D20">
        <w:rPr>
          <w:rFonts w:eastAsia="Andale Sans UI"/>
          <w:kern w:val="2"/>
          <w:sz w:val="24"/>
          <w:szCs w:val="24"/>
        </w:rPr>
        <w:t>Варианты реализации технологии концентрированного обучения</w:t>
      </w:r>
      <w:r w:rsidR="001376B8" w:rsidRPr="00260D20">
        <w:rPr>
          <w:color w:val="000000"/>
          <w:sz w:val="24"/>
          <w:szCs w:val="24"/>
        </w:rPr>
        <w:t xml:space="preserve">. </w:t>
      </w:r>
    </w:p>
    <w:p w:rsidR="0083132D" w:rsidRDefault="0083132D"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 xml:space="preserve">Тема № 4.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r w:rsidR="000A03AC" w:rsidRPr="000A03AC">
        <w:rPr>
          <w:color w:val="000000"/>
          <w:sz w:val="24"/>
          <w:szCs w:val="24"/>
        </w:rPr>
        <w:t xml:space="preserve">. </w:t>
      </w:r>
    </w:p>
    <w:p w:rsidR="0083132D" w:rsidRDefault="0083132D" w:rsidP="001233A4">
      <w:pPr>
        <w:suppressAutoHyphens/>
        <w:autoSpaceDE/>
        <w:autoSpaceDN/>
        <w:adjustRightInd/>
        <w:ind w:firstLine="540"/>
        <w:jc w:val="both"/>
        <w:rPr>
          <w:b/>
          <w:sz w:val="24"/>
          <w:szCs w:val="24"/>
        </w:rPr>
      </w:pPr>
      <w:r w:rsidRPr="007C15DC">
        <w:rPr>
          <w:rFonts w:eastAsia="Andale Sans UI"/>
          <w:kern w:val="2"/>
          <w:sz w:val="24"/>
          <w:szCs w:val="24"/>
        </w:rPr>
        <w:t>Основные положения технологии дифференцированного обучения.</w:t>
      </w:r>
      <w:r w:rsidR="001233A4">
        <w:rPr>
          <w:rFonts w:eastAsia="Andale Sans UI"/>
          <w:kern w:val="2"/>
          <w:sz w:val="24"/>
          <w:szCs w:val="24"/>
        </w:rPr>
        <w:t xml:space="preserve"> </w:t>
      </w:r>
      <w:r w:rsidRPr="007C15DC">
        <w:rPr>
          <w:rFonts w:eastAsia="Andale Sans UI"/>
          <w:kern w:val="2"/>
          <w:sz w:val="24"/>
          <w:szCs w:val="24"/>
        </w:rPr>
        <w:t>Индивидуальные  и групповые  траектории  развития  личности  обучаемых.</w:t>
      </w:r>
      <w:r w:rsidR="001233A4">
        <w:rPr>
          <w:rFonts w:eastAsia="Andale Sans UI"/>
          <w:kern w:val="2"/>
          <w:sz w:val="24"/>
          <w:szCs w:val="24"/>
        </w:rPr>
        <w:t xml:space="preserve"> </w:t>
      </w:r>
      <w:r w:rsidRPr="007C15DC">
        <w:rPr>
          <w:rFonts w:eastAsia="Andale Sans UI"/>
          <w:kern w:val="2"/>
          <w:sz w:val="24"/>
          <w:szCs w:val="24"/>
        </w:rPr>
        <w:t xml:space="preserve">Методы развития критического мышления. </w:t>
      </w:r>
      <w:r w:rsidR="001233A4">
        <w:rPr>
          <w:rFonts w:eastAsia="Andale Sans UI"/>
          <w:kern w:val="2"/>
          <w:sz w:val="24"/>
          <w:szCs w:val="24"/>
        </w:rPr>
        <w:t xml:space="preserve"> </w:t>
      </w:r>
      <w:r w:rsidRPr="007C15DC">
        <w:rPr>
          <w:rFonts w:eastAsia="Andale Sans UI"/>
          <w:kern w:val="2"/>
          <w:sz w:val="24"/>
          <w:szCs w:val="24"/>
        </w:rPr>
        <w:t>Технология педагогических мастерских</w:t>
      </w:r>
    </w:p>
    <w:p w:rsidR="000A03AC" w:rsidRPr="000A03AC" w:rsidRDefault="00A5652A" w:rsidP="0083132D">
      <w:pPr>
        <w:tabs>
          <w:tab w:val="left" w:pos="900"/>
        </w:tabs>
        <w:ind w:firstLine="709"/>
        <w:jc w:val="both"/>
        <w:rPr>
          <w:color w:val="000000"/>
          <w:sz w:val="24"/>
          <w:szCs w:val="24"/>
        </w:rPr>
      </w:pPr>
      <w:r w:rsidRPr="000A03AC">
        <w:rPr>
          <w:b/>
          <w:sz w:val="24"/>
          <w:szCs w:val="24"/>
        </w:rPr>
        <w:t>Тема № 5.</w:t>
      </w:r>
      <w:r w:rsidRPr="000A03AC">
        <w:rPr>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r w:rsidR="000A03AC" w:rsidRPr="000A03AC">
        <w:rPr>
          <w:color w:val="000000"/>
          <w:sz w:val="24"/>
          <w:szCs w:val="24"/>
        </w:rPr>
        <w:t xml:space="preserve">. </w:t>
      </w:r>
    </w:p>
    <w:p w:rsidR="009E09C6" w:rsidRPr="000A03AC" w:rsidRDefault="0083132D" w:rsidP="0083132D">
      <w:pPr>
        <w:suppressAutoHyphens/>
        <w:autoSpaceDE/>
        <w:autoSpaceDN/>
        <w:adjustRightInd/>
        <w:ind w:firstLine="540"/>
        <w:jc w:val="both"/>
        <w:rPr>
          <w:sz w:val="24"/>
          <w:szCs w:val="24"/>
        </w:rPr>
      </w:pPr>
      <w:r w:rsidRPr="007C15DC">
        <w:rPr>
          <w:rFonts w:eastAsia="Andale Sans UI"/>
          <w:kern w:val="2"/>
          <w:sz w:val="24"/>
          <w:szCs w:val="24"/>
        </w:rPr>
        <w:t>Диалог и дискуссия в учебном процессе.</w:t>
      </w:r>
      <w:r>
        <w:rPr>
          <w:rFonts w:eastAsia="Andale Sans UI"/>
          <w:kern w:val="2"/>
          <w:sz w:val="24"/>
          <w:szCs w:val="24"/>
        </w:rPr>
        <w:t xml:space="preserve"> </w:t>
      </w:r>
      <w:r w:rsidRPr="007C15DC">
        <w:rPr>
          <w:kern w:val="2"/>
          <w:sz w:val="24"/>
          <w:szCs w:val="24"/>
        </w:rPr>
        <w:t>Технология коллективной мыследеятельности (КМД).</w:t>
      </w:r>
      <w:r>
        <w:rPr>
          <w:kern w:val="2"/>
          <w:sz w:val="24"/>
          <w:szCs w:val="24"/>
        </w:rPr>
        <w:t xml:space="preserve"> </w:t>
      </w:r>
      <w:r w:rsidRPr="007C15DC">
        <w:rPr>
          <w:rFonts w:eastAsia="Andale Sans UI"/>
          <w:kern w:val="2"/>
          <w:sz w:val="24"/>
          <w:szCs w:val="24"/>
        </w:rPr>
        <w:t>Технологии дидактических игр</w:t>
      </w:r>
      <w:r w:rsidR="000A03AC" w:rsidRPr="000A03AC">
        <w:rPr>
          <w:color w:val="000000"/>
          <w:sz w:val="24"/>
          <w:szCs w:val="24"/>
        </w:rPr>
        <w:t>.</w:t>
      </w:r>
      <w:r w:rsidR="009E09C6" w:rsidRPr="000A03AC">
        <w:rPr>
          <w:sz w:val="24"/>
          <w:szCs w:val="24"/>
        </w:rPr>
        <w:t xml:space="preserve"> </w:t>
      </w:r>
    </w:p>
    <w:p w:rsidR="005126B6" w:rsidRDefault="005126B6" w:rsidP="000A03AC">
      <w:pPr>
        <w:tabs>
          <w:tab w:val="left" w:pos="900"/>
        </w:tabs>
        <w:ind w:firstLine="709"/>
        <w:jc w:val="both"/>
        <w:rPr>
          <w:b/>
          <w:sz w:val="24"/>
          <w:szCs w:val="24"/>
        </w:rPr>
      </w:pPr>
    </w:p>
    <w:p w:rsidR="000A03AC" w:rsidRPr="000A03AC" w:rsidRDefault="00A5652A" w:rsidP="000A03AC">
      <w:pPr>
        <w:tabs>
          <w:tab w:val="left" w:pos="900"/>
        </w:tabs>
        <w:ind w:firstLine="709"/>
        <w:jc w:val="both"/>
        <w:rPr>
          <w:color w:val="000000"/>
          <w:sz w:val="24"/>
          <w:szCs w:val="24"/>
        </w:rPr>
      </w:pPr>
      <w:r w:rsidRPr="000A03AC">
        <w:rPr>
          <w:b/>
          <w:sz w:val="24"/>
          <w:szCs w:val="24"/>
        </w:rPr>
        <w:t>Тема № 6.</w:t>
      </w:r>
      <w:r w:rsidRPr="000A03AC">
        <w:rPr>
          <w:sz w:val="24"/>
          <w:szCs w:val="24"/>
        </w:rPr>
        <w:t xml:space="preserve"> </w:t>
      </w:r>
      <w:r w:rsidR="006A4C28" w:rsidRPr="00633753">
        <w:rPr>
          <w:rFonts w:eastAsia="Andale Sans UI"/>
          <w:kern w:val="2"/>
          <w:sz w:val="24"/>
          <w:szCs w:val="24"/>
        </w:rPr>
        <w:t>Технологии компьютерного обучения и контроля</w:t>
      </w:r>
      <w:r w:rsidR="000A03AC" w:rsidRPr="000A03AC">
        <w:rPr>
          <w:color w:val="000000"/>
          <w:sz w:val="24"/>
          <w:szCs w:val="24"/>
        </w:rPr>
        <w:t xml:space="preserve">. </w:t>
      </w:r>
    </w:p>
    <w:p w:rsidR="005126B6" w:rsidRDefault="005126B6" w:rsidP="00B4048C">
      <w:pPr>
        <w:suppressAutoHyphens/>
        <w:autoSpaceDE/>
        <w:autoSpaceDN/>
        <w:adjustRightInd/>
        <w:ind w:firstLine="555"/>
        <w:jc w:val="both"/>
        <w:rPr>
          <w:b/>
          <w:sz w:val="24"/>
          <w:szCs w:val="24"/>
        </w:rPr>
      </w:pPr>
      <w:r w:rsidRPr="007C15DC">
        <w:rPr>
          <w:rFonts w:eastAsia="Andale Sans UI"/>
          <w:kern w:val="2"/>
          <w:sz w:val="24"/>
          <w:szCs w:val="24"/>
        </w:rPr>
        <w:lastRenderedPageBreak/>
        <w:t>Информационные коммуникационные технологии обучения.</w:t>
      </w:r>
      <w:r>
        <w:rPr>
          <w:rFonts w:eastAsia="Andale Sans UI"/>
          <w:kern w:val="2"/>
          <w:sz w:val="24"/>
          <w:szCs w:val="24"/>
        </w:rPr>
        <w:t xml:space="preserve"> </w:t>
      </w:r>
      <w:r w:rsidRPr="007C15DC">
        <w:rPr>
          <w:rFonts w:eastAsia="Andale Sans UI"/>
          <w:kern w:val="2"/>
          <w:sz w:val="24"/>
          <w:szCs w:val="24"/>
        </w:rPr>
        <w:t xml:space="preserve">Эргономика программного продукта. 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Интернет в образовании: плюсы  и минусы</w:t>
      </w:r>
    </w:p>
    <w:p w:rsidR="005126B6" w:rsidRDefault="005126B6" w:rsidP="005126B6">
      <w:pPr>
        <w:tabs>
          <w:tab w:val="left" w:pos="900"/>
        </w:tabs>
        <w:ind w:firstLine="709"/>
        <w:jc w:val="both"/>
        <w:rPr>
          <w:b/>
          <w:sz w:val="24"/>
          <w:szCs w:val="24"/>
        </w:rPr>
      </w:pPr>
    </w:p>
    <w:p w:rsidR="000A03AC" w:rsidRPr="000A03AC" w:rsidRDefault="00A5652A" w:rsidP="005126B6">
      <w:pPr>
        <w:tabs>
          <w:tab w:val="left" w:pos="900"/>
        </w:tabs>
        <w:ind w:firstLine="709"/>
        <w:jc w:val="both"/>
        <w:rPr>
          <w:color w:val="000000"/>
          <w:sz w:val="24"/>
          <w:szCs w:val="24"/>
        </w:rPr>
      </w:pPr>
      <w:r w:rsidRPr="000A03AC">
        <w:rPr>
          <w:b/>
          <w:sz w:val="24"/>
          <w:szCs w:val="24"/>
        </w:rPr>
        <w:t>Тема № 7.</w:t>
      </w:r>
      <w:r w:rsidRPr="000A03AC">
        <w:rPr>
          <w:sz w:val="24"/>
          <w:szCs w:val="24"/>
        </w:rPr>
        <w:t xml:space="preserve"> </w:t>
      </w:r>
      <w:r w:rsidR="006A4C28" w:rsidRPr="00633753">
        <w:rPr>
          <w:rFonts w:eastAsia="Andale Sans UI"/>
          <w:bCs/>
          <w:kern w:val="2"/>
          <w:sz w:val="24"/>
          <w:szCs w:val="24"/>
        </w:rPr>
        <w:t>Инновационные методы и технологии обучения в вузе</w:t>
      </w:r>
      <w:r w:rsidR="000A03AC" w:rsidRPr="000A03AC">
        <w:rPr>
          <w:color w:val="000000"/>
          <w:sz w:val="24"/>
          <w:szCs w:val="24"/>
        </w:rPr>
        <w:t xml:space="preserve">. </w:t>
      </w:r>
    </w:p>
    <w:p w:rsidR="009E09C6" w:rsidRPr="000A03AC" w:rsidRDefault="00A50037" w:rsidP="00A50037">
      <w:pPr>
        <w:suppressAutoHyphens/>
        <w:autoSpaceDE/>
        <w:autoSpaceDN/>
        <w:adjustRightInd/>
        <w:ind w:firstLine="540"/>
        <w:jc w:val="both"/>
        <w:rPr>
          <w:color w:val="000000"/>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r>
        <w:rPr>
          <w:rFonts w:eastAsia="Andale Sans UI"/>
          <w:kern w:val="2"/>
          <w:sz w:val="24"/>
          <w:szCs w:val="24"/>
        </w:rPr>
        <w:t xml:space="preserve"> </w:t>
      </w:r>
      <w:r w:rsidRPr="007C15DC">
        <w:rPr>
          <w:rFonts w:eastAsia="Andale Sans UI"/>
          <w:kern w:val="2"/>
          <w:sz w:val="24"/>
          <w:szCs w:val="24"/>
        </w:rPr>
        <w:t>Неимитационные методы.</w:t>
      </w:r>
      <w:r>
        <w:rPr>
          <w:rFonts w:eastAsia="Andale Sans UI"/>
          <w:kern w:val="2"/>
          <w:sz w:val="24"/>
          <w:szCs w:val="24"/>
        </w:rPr>
        <w:t xml:space="preserve"> </w:t>
      </w:r>
      <w:r w:rsidRPr="007C15DC">
        <w:rPr>
          <w:rFonts w:eastAsia="Andale Sans UI"/>
          <w:kern w:val="2"/>
          <w:sz w:val="24"/>
          <w:szCs w:val="24"/>
        </w:rPr>
        <w:t>Неигровые имитационные методы.</w:t>
      </w:r>
      <w:r>
        <w:rPr>
          <w:rFonts w:eastAsia="Andale Sans UI"/>
          <w:kern w:val="2"/>
          <w:sz w:val="24"/>
          <w:szCs w:val="24"/>
        </w:rPr>
        <w:t xml:space="preserve"> </w:t>
      </w: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r>
        <w:rPr>
          <w:rFonts w:eastAsia="Andale Sans UI"/>
          <w:kern w:val="2"/>
          <w:sz w:val="24"/>
          <w:szCs w:val="24"/>
        </w:rPr>
        <w:t xml:space="preserve"> </w:t>
      </w:r>
      <w:r w:rsidRPr="007C15DC">
        <w:rPr>
          <w:rFonts w:eastAsia="Andale Sans UI"/>
          <w:kern w:val="2"/>
          <w:sz w:val="24"/>
          <w:szCs w:val="24"/>
        </w:rPr>
        <w:t>Способы оценки компетенций</w:t>
      </w:r>
      <w:r w:rsidR="000A03AC" w:rsidRPr="000A03AC">
        <w:rPr>
          <w:color w:val="000000"/>
          <w:sz w:val="24"/>
          <w:szCs w:val="24"/>
        </w:rPr>
        <w:t>.</w:t>
      </w:r>
      <w:r w:rsidR="009E09C6" w:rsidRPr="000A03AC">
        <w:rPr>
          <w:sz w:val="24"/>
          <w:szCs w:val="24"/>
        </w:rPr>
        <w:t>.</w:t>
      </w:r>
    </w:p>
    <w:p w:rsidR="004204A2" w:rsidRPr="00852E8E" w:rsidRDefault="004204A2" w:rsidP="00707657">
      <w:pPr>
        <w:widowControl/>
        <w:shd w:val="clear" w:color="auto" w:fill="FFFFFF"/>
        <w:autoSpaceDE/>
        <w:autoSpaceDN/>
        <w:adjustRightInd/>
        <w:ind w:firstLine="709"/>
        <w:rPr>
          <w:b/>
          <w:color w:val="000000"/>
          <w:sz w:val="24"/>
          <w:szCs w:val="24"/>
        </w:rPr>
      </w:pPr>
    </w:p>
    <w:p w:rsidR="00DB7107" w:rsidRPr="00707657" w:rsidRDefault="00DB7107" w:rsidP="00707657">
      <w:pPr>
        <w:widowControl/>
        <w:shd w:val="clear" w:color="auto" w:fill="FFFFFF"/>
        <w:autoSpaceDE/>
        <w:autoSpaceDN/>
        <w:adjustRightInd/>
        <w:ind w:firstLine="709"/>
        <w:rPr>
          <w:b/>
          <w:color w:val="000000"/>
          <w:sz w:val="24"/>
          <w:szCs w:val="24"/>
        </w:rPr>
      </w:pPr>
      <w:r w:rsidRPr="00707657">
        <w:rPr>
          <w:b/>
          <w:color w:val="000000"/>
          <w:sz w:val="24"/>
          <w:szCs w:val="24"/>
        </w:rPr>
        <w:t>5.</w:t>
      </w:r>
      <w:r w:rsidR="004E2474">
        <w:rPr>
          <w:b/>
          <w:color w:val="000000"/>
          <w:sz w:val="24"/>
          <w:szCs w:val="24"/>
        </w:rPr>
        <w:t>4</w:t>
      </w:r>
      <w:r w:rsidRPr="00707657">
        <w:rPr>
          <w:b/>
          <w:color w:val="000000"/>
          <w:sz w:val="24"/>
          <w:szCs w:val="24"/>
        </w:rPr>
        <w:t>. П</w:t>
      </w:r>
      <w:r w:rsidRPr="00DB7107">
        <w:rPr>
          <w:b/>
          <w:color w:val="000000"/>
          <w:sz w:val="24"/>
          <w:szCs w:val="24"/>
        </w:rPr>
        <w:t>еречень практических занятий</w:t>
      </w:r>
    </w:p>
    <w:p w:rsidR="00427821" w:rsidRDefault="00427821" w:rsidP="000A03AC">
      <w:pPr>
        <w:ind w:left="57"/>
        <w:jc w:val="both"/>
        <w:rPr>
          <w:b/>
          <w:color w:val="000000"/>
          <w:sz w:val="24"/>
          <w:szCs w:val="24"/>
        </w:rPr>
      </w:pPr>
    </w:p>
    <w:p w:rsidR="000A03AC" w:rsidRPr="000A03AC" w:rsidRDefault="001376B8" w:rsidP="000A03AC">
      <w:pPr>
        <w:ind w:left="57"/>
        <w:jc w:val="both"/>
        <w:rPr>
          <w:b/>
          <w:color w:val="000000"/>
          <w:sz w:val="24"/>
          <w:szCs w:val="24"/>
        </w:rPr>
      </w:pPr>
      <w:r w:rsidRPr="000A03AC">
        <w:rPr>
          <w:b/>
          <w:color w:val="000000"/>
          <w:sz w:val="24"/>
          <w:szCs w:val="24"/>
        </w:rPr>
        <w:t>Практическое занятие 1.</w:t>
      </w:r>
      <w:r w:rsidR="00CD3A60" w:rsidRPr="00CD3A60">
        <w:rPr>
          <w:color w:val="000000"/>
          <w:sz w:val="24"/>
          <w:szCs w:val="24"/>
        </w:rPr>
        <w:t xml:space="preserve"> </w:t>
      </w:r>
      <w:r w:rsidR="00080554" w:rsidRPr="00633753">
        <w:rPr>
          <w:rFonts w:eastAsia="Andale Sans UI"/>
          <w:bCs/>
          <w:color w:val="000000"/>
          <w:kern w:val="2"/>
          <w:sz w:val="24"/>
          <w:szCs w:val="24"/>
        </w:rPr>
        <w:t>Особенности педагогической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технологии</w:t>
      </w:r>
      <w:r>
        <w:rPr>
          <w:rFonts w:eastAsia="Andale Sans UI"/>
          <w:color w:val="000000"/>
          <w:kern w:val="2"/>
          <w:sz w:val="24"/>
          <w:szCs w:val="24"/>
        </w:rPr>
        <w:t>.</w:t>
      </w:r>
    </w:p>
    <w:p w:rsidR="00427821" w:rsidRPr="00427821" w:rsidRDefault="00427821" w:rsidP="00427821">
      <w:pPr>
        <w:numPr>
          <w:ilvl w:val="1"/>
          <w:numId w:val="17"/>
        </w:numPr>
        <w:rPr>
          <w:sz w:val="24"/>
          <w:szCs w:val="24"/>
        </w:rPr>
      </w:pPr>
      <w:r>
        <w:rPr>
          <w:rFonts w:eastAsia="Andale Sans UI"/>
          <w:color w:val="000000"/>
          <w:kern w:val="2"/>
          <w:sz w:val="24"/>
          <w:szCs w:val="24"/>
        </w:rPr>
        <w:t xml:space="preserve"> </w:t>
      </w:r>
      <w:r w:rsidRPr="007C15DC">
        <w:rPr>
          <w:rFonts w:eastAsia="Andale Sans UI"/>
          <w:color w:val="000000"/>
          <w:kern w:val="2"/>
          <w:sz w:val="24"/>
          <w:szCs w:val="24"/>
        </w:rPr>
        <w:t>Классификация  технологий.</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Объект и замысел  в технологии. Наукоёмкость технологии.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Алгоритмизируемость гуманитарных технологий.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 xml:space="preserve">Технологический подход в обучении и воспитании.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Понятие «педагогическая технология».</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Педагогическая технология как проект учебно-воспитательного процесса.</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Структура педагогической технологии.</w:t>
      </w:r>
      <w:r>
        <w:rPr>
          <w:rFonts w:eastAsia="Andale Sans UI"/>
          <w:color w:val="000000"/>
          <w:kern w:val="2"/>
          <w:sz w:val="24"/>
          <w:szCs w:val="24"/>
        </w:rPr>
        <w:t xml:space="preserve"> </w:t>
      </w:r>
    </w:p>
    <w:p w:rsidR="00427821" w:rsidRPr="00427821" w:rsidRDefault="00427821" w:rsidP="00427821">
      <w:pPr>
        <w:numPr>
          <w:ilvl w:val="1"/>
          <w:numId w:val="17"/>
        </w:numPr>
        <w:rPr>
          <w:sz w:val="24"/>
          <w:szCs w:val="24"/>
        </w:rPr>
      </w:pPr>
      <w:r w:rsidRPr="007C15DC">
        <w:rPr>
          <w:rFonts w:eastAsia="Andale Sans UI"/>
          <w:color w:val="000000"/>
          <w:kern w:val="2"/>
          <w:sz w:val="24"/>
          <w:szCs w:val="24"/>
        </w:rPr>
        <w:t>Технология и содержание образования.</w:t>
      </w:r>
      <w:r w:rsidRPr="007C15DC">
        <w:rPr>
          <w:rFonts w:eastAsia="Andale Sans UI"/>
          <w:b/>
          <w:bCs/>
          <w:kern w:val="2"/>
          <w:sz w:val="24"/>
          <w:szCs w:val="24"/>
        </w:rPr>
        <w:t xml:space="preserve"> </w:t>
      </w:r>
    </w:p>
    <w:p w:rsidR="00852E8E" w:rsidRDefault="00427821" w:rsidP="00427821">
      <w:pPr>
        <w:numPr>
          <w:ilvl w:val="1"/>
          <w:numId w:val="17"/>
        </w:numPr>
        <w:rPr>
          <w:sz w:val="24"/>
          <w:szCs w:val="24"/>
        </w:rPr>
      </w:pPr>
      <w:r w:rsidRPr="007C15DC">
        <w:rPr>
          <w:rFonts w:eastAsia="Andale Sans UI"/>
          <w:kern w:val="2"/>
          <w:sz w:val="24"/>
          <w:szCs w:val="24"/>
        </w:rPr>
        <w:t>Психологические основания  педагогических технологий</w:t>
      </w:r>
      <w:r w:rsidR="00852E8E" w:rsidRPr="000A03AC">
        <w:rPr>
          <w:sz w:val="24"/>
          <w:szCs w:val="24"/>
        </w:rPr>
        <w:t xml:space="preserve">  </w:t>
      </w:r>
    </w:p>
    <w:p w:rsidR="00427821" w:rsidRPr="000A03AC" w:rsidRDefault="00427821" w:rsidP="00427821">
      <w:pPr>
        <w:ind w:left="1440"/>
        <w:rPr>
          <w:sz w:val="24"/>
          <w:szCs w:val="24"/>
        </w:rPr>
      </w:pPr>
    </w:p>
    <w:p w:rsidR="000A03AC" w:rsidRPr="000A03AC" w:rsidRDefault="006D6280" w:rsidP="000A03AC">
      <w:pPr>
        <w:ind w:left="57"/>
        <w:jc w:val="both"/>
        <w:rPr>
          <w:b/>
          <w:color w:val="000000"/>
          <w:sz w:val="24"/>
          <w:szCs w:val="24"/>
        </w:rPr>
      </w:pPr>
      <w:r w:rsidRPr="000A03AC">
        <w:rPr>
          <w:b/>
          <w:color w:val="000000"/>
          <w:sz w:val="24"/>
          <w:szCs w:val="24"/>
        </w:rPr>
        <w:t>Практическое занятие 2.</w:t>
      </w:r>
      <w:r w:rsidR="00CD3A60">
        <w:rPr>
          <w:b/>
          <w:color w:val="000000"/>
          <w:sz w:val="24"/>
          <w:szCs w:val="24"/>
        </w:rPr>
        <w:t xml:space="preserve"> </w:t>
      </w:r>
      <w:r w:rsidR="00080554" w:rsidRPr="00633753">
        <w:rPr>
          <w:rFonts w:eastAsia="Andale Sans UI"/>
          <w:bCs/>
          <w:color w:val="000000"/>
          <w:kern w:val="2"/>
          <w:sz w:val="24"/>
          <w:szCs w:val="24"/>
        </w:rPr>
        <w:t>Исследовательские и поисковые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Технология  проблемного обучения.</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rFonts w:eastAsia="Andale Sans UI"/>
          <w:kern w:val="2"/>
          <w:sz w:val="24"/>
          <w:szCs w:val="24"/>
        </w:rPr>
        <w:t>Метод проектов.</w:t>
      </w:r>
      <w:r>
        <w:rPr>
          <w:rFonts w:eastAsia="Andale Sans UI"/>
          <w:kern w:val="2"/>
          <w:sz w:val="24"/>
          <w:szCs w:val="24"/>
        </w:rPr>
        <w:t xml:space="preserve"> </w:t>
      </w:r>
    </w:p>
    <w:p w:rsidR="00427821" w:rsidRPr="00427821" w:rsidRDefault="00427821" w:rsidP="00427821">
      <w:pPr>
        <w:numPr>
          <w:ilvl w:val="0"/>
          <w:numId w:val="30"/>
        </w:numPr>
        <w:rPr>
          <w:color w:val="000000"/>
          <w:sz w:val="24"/>
          <w:szCs w:val="24"/>
        </w:rPr>
      </w:pPr>
      <w:r w:rsidRPr="007C15DC">
        <w:rPr>
          <w:kern w:val="2"/>
          <w:sz w:val="24"/>
          <w:szCs w:val="24"/>
        </w:rPr>
        <w:t xml:space="preserve">Технология обучения как учебного исследования. </w:t>
      </w:r>
      <w:r>
        <w:rPr>
          <w:kern w:val="2"/>
          <w:sz w:val="24"/>
          <w:szCs w:val="24"/>
        </w:rPr>
        <w:t xml:space="preserve"> </w:t>
      </w:r>
    </w:p>
    <w:p w:rsidR="006D6280" w:rsidRPr="000A03AC" w:rsidRDefault="00427821" w:rsidP="00427821">
      <w:pPr>
        <w:numPr>
          <w:ilvl w:val="0"/>
          <w:numId w:val="30"/>
        </w:numPr>
        <w:rPr>
          <w:color w:val="000000"/>
          <w:sz w:val="24"/>
          <w:szCs w:val="24"/>
        </w:rPr>
      </w:pPr>
      <w:r w:rsidRPr="007C15DC">
        <w:rPr>
          <w:rFonts w:eastAsia="Andale Sans UI"/>
          <w:color w:val="000000"/>
          <w:kern w:val="2"/>
          <w:sz w:val="24"/>
          <w:szCs w:val="24"/>
        </w:rPr>
        <w:t>Технология эвристического обучения.</w:t>
      </w:r>
      <w:r w:rsidR="000A03AC" w:rsidRPr="000A03AC">
        <w:rPr>
          <w:sz w:val="24"/>
          <w:szCs w:val="24"/>
        </w:rPr>
        <w:t>.</w:t>
      </w:r>
    </w:p>
    <w:p w:rsidR="00427821" w:rsidRDefault="00427821"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3.</w:t>
      </w:r>
      <w:r w:rsidRPr="000A03AC">
        <w:rPr>
          <w:sz w:val="24"/>
          <w:szCs w:val="24"/>
        </w:rPr>
        <w:t xml:space="preserve">  </w:t>
      </w:r>
      <w:r w:rsidR="00080554" w:rsidRPr="00633753">
        <w:rPr>
          <w:rFonts w:eastAsia="Andale Sans UI"/>
          <w:bCs/>
          <w:color w:val="000000"/>
          <w:kern w:val="2"/>
          <w:sz w:val="24"/>
          <w:szCs w:val="24"/>
        </w:rPr>
        <w:t>Модульное и концентрированное обучение</w:t>
      </w:r>
      <w:r w:rsidRPr="000A03AC">
        <w:rPr>
          <w:sz w:val="24"/>
          <w:szCs w:val="24"/>
        </w:rPr>
        <w:t xml:space="preserve"> </w:t>
      </w:r>
    </w:p>
    <w:p w:rsidR="000A03AC" w:rsidRPr="000A03AC" w:rsidRDefault="000A03AC" w:rsidP="000A03AC">
      <w:pPr>
        <w:ind w:left="57"/>
        <w:jc w:val="both"/>
        <w:rPr>
          <w:sz w:val="24"/>
          <w:szCs w:val="24"/>
        </w:rPr>
      </w:pPr>
      <w:r w:rsidRPr="000A03AC">
        <w:rPr>
          <w:sz w:val="24"/>
          <w:szCs w:val="24"/>
        </w:rPr>
        <w:t xml:space="preserve">Вопросы к семинарскому занятию: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Технология модульного обучения. </w:t>
      </w:r>
    </w:p>
    <w:p w:rsidR="00427821" w:rsidRPr="00427821" w:rsidRDefault="00427821" w:rsidP="00427821">
      <w:pPr>
        <w:numPr>
          <w:ilvl w:val="0"/>
          <w:numId w:val="31"/>
        </w:numPr>
        <w:rPr>
          <w:sz w:val="24"/>
          <w:szCs w:val="24"/>
        </w:rPr>
      </w:pPr>
      <w:r w:rsidRPr="00260D20">
        <w:rPr>
          <w:rFonts w:eastAsia="Andale Sans UI"/>
          <w:kern w:val="2"/>
          <w:sz w:val="24"/>
          <w:szCs w:val="24"/>
        </w:rPr>
        <w:t xml:space="preserve">Модульно-рейтинговая система  оценивания. </w:t>
      </w:r>
    </w:p>
    <w:p w:rsidR="00427821" w:rsidRPr="00427821" w:rsidRDefault="00427821" w:rsidP="00427821">
      <w:pPr>
        <w:numPr>
          <w:ilvl w:val="0"/>
          <w:numId w:val="31"/>
        </w:numPr>
        <w:rPr>
          <w:sz w:val="24"/>
          <w:szCs w:val="24"/>
        </w:rPr>
      </w:pPr>
      <w:r w:rsidRPr="00260D20">
        <w:rPr>
          <w:kern w:val="2"/>
          <w:sz w:val="24"/>
          <w:szCs w:val="24"/>
        </w:rPr>
        <w:t xml:space="preserve">Технология концентрированного обучения. </w:t>
      </w:r>
    </w:p>
    <w:p w:rsidR="00852E8E" w:rsidRPr="000A03AC" w:rsidRDefault="00427821" w:rsidP="00427821">
      <w:pPr>
        <w:numPr>
          <w:ilvl w:val="0"/>
          <w:numId w:val="31"/>
        </w:numPr>
        <w:rPr>
          <w:sz w:val="24"/>
          <w:szCs w:val="24"/>
        </w:rPr>
      </w:pPr>
      <w:r w:rsidRPr="00260D20">
        <w:rPr>
          <w:rFonts w:eastAsia="Andale Sans UI"/>
          <w:kern w:val="2"/>
          <w:sz w:val="24"/>
          <w:szCs w:val="24"/>
        </w:rPr>
        <w:t>Варианты реализации технологии концентрированного обучения</w:t>
      </w:r>
      <w:r w:rsidR="006D6280" w:rsidRPr="000A03AC">
        <w:rPr>
          <w:color w:val="000000"/>
          <w:sz w:val="24"/>
          <w:szCs w:val="24"/>
        </w:rPr>
        <w:t>.</w:t>
      </w:r>
      <w:r w:rsidR="00852E8E" w:rsidRPr="000A03AC">
        <w:rPr>
          <w:sz w:val="24"/>
          <w:szCs w:val="24"/>
        </w:rPr>
        <w:t xml:space="preserve"> </w:t>
      </w:r>
    </w:p>
    <w:p w:rsidR="0083132D" w:rsidRDefault="0083132D" w:rsidP="00852E8E">
      <w:pPr>
        <w:ind w:firstLine="709"/>
        <w:rPr>
          <w:b/>
          <w:sz w:val="24"/>
          <w:szCs w:val="24"/>
        </w:rPr>
      </w:pPr>
    </w:p>
    <w:p w:rsidR="00852E8E" w:rsidRPr="000A03AC" w:rsidRDefault="00852E8E" w:rsidP="00852E8E">
      <w:pPr>
        <w:ind w:firstLine="709"/>
        <w:rPr>
          <w:sz w:val="24"/>
          <w:szCs w:val="24"/>
        </w:rPr>
      </w:pPr>
      <w:r w:rsidRPr="000A03AC">
        <w:rPr>
          <w:b/>
          <w:sz w:val="24"/>
          <w:szCs w:val="24"/>
        </w:rPr>
        <w:t>Практическое занятие 4.</w:t>
      </w:r>
      <w:r w:rsidRPr="000A03AC">
        <w:rPr>
          <w:sz w:val="24"/>
          <w:szCs w:val="24"/>
        </w:rPr>
        <w:t xml:space="preserve">  </w:t>
      </w:r>
      <w:r w:rsidR="00080554" w:rsidRPr="00633753">
        <w:rPr>
          <w:rFonts w:eastAsia="Andale Sans UI"/>
          <w:bCs/>
          <w:color w:val="000000"/>
          <w:kern w:val="2"/>
          <w:sz w:val="24"/>
          <w:szCs w:val="24"/>
        </w:rPr>
        <w:t>Технологии дифференцированного обучения</w:t>
      </w:r>
      <w:r w:rsidR="00080554" w:rsidRPr="00633753">
        <w:rPr>
          <w:color w:val="000000"/>
          <w:sz w:val="24"/>
          <w:szCs w:val="24"/>
        </w:rPr>
        <w:t>.</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Основные положения технологии дифференцированного обучения.</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Индивидуальные  и групповые  траектории  развития  личности  обучаемых.</w:t>
      </w:r>
    </w:p>
    <w:p w:rsidR="0083132D"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Методы развития критического мышления. </w:t>
      </w:r>
    </w:p>
    <w:p w:rsidR="0083132D" w:rsidRPr="007C15DC" w:rsidRDefault="0083132D" w:rsidP="0083132D">
      <w:pPr>
        <w:numPr>
          <w:ilvl w:val="2"/>
          <w:numId w:val="25"/>
        </w:numPr>
        <w:suppressAutoHyphens/>
        <w:autoSpaceDE/>
        <w:autoSpaceDN/>
        <w:adjustRightInd/>
        <w:jc w:val="both"/>
        <w:rPr>
          <w:rFonts w:eastAsia="Andale Sans UI"/>
          <w:kern w:val="2"/>
          <w:sz w:val="24"/>
          <w:szCs w:val="24"/>
        </w:rPr>
      </w:pPr>
      <w:r w:rsidRPr="007C15DC">
        <w:rPr>
          <w:rFonts w:eastAsia="Andale Sans UI"/>
          <w:kern w:val="2"/>
          <w:sz w:val="24"/>
          <w:szCs w:val="24"/>
        </w:rPr>
        <w:t>Технология педагогических мастерских</w:t>
      </w:r>
    </w:p>
    <w:p w:rsidR="001376B8" w:rsidRPr="000A03AC" w:rsidRDefault="001376B8" w:rsidP="0083132D">
      <w:pPr>
        <w:widowControl/>
        <w:shd w:val="clear" w:color="auto" w:fill="FFFFFF"/>
        <w:autoSpaceDE/>
        <w:adjustRightInd/>
        <w:ind w:firstLine="709"/>
        <w:rPr>
          <w:sz w:val="24"/>
          <w:szCs w:val="24"/>
        </w:rPr>
      </w:pPr>
    </w:p>
    <w:p w:rsidR="000A03AC" w:rsidRPr="000A03AC" w:rsidRDefault="000A03AC" w:rsidP="000A03AC">
      <w:pPr>
        <w:widowControl/>
        <w:shd w:val="clear" w:color="auto" w:fill="FFFFFF"/>
        <w:autoSpaceDE/>
        <w:adjustRightInd/>
        <w:ind w:firstLine="709"/>
        <w:rPr>
          <w:b/>
          <w:color w:val="000000"/>
          <w:sz w:val="24"/>
          <w:szCs w:val="24"/>
        </w:rPr>
      </w:pPr>
      <w:r w:rsidRPr="000A03AC">
        <w:rPr>
          <w:b/>
          <w:sz w:val="24"/>
          <w:szCs w:val="24"/>
        </w:rPr>
        <w:t>Практическое занятие 5.</w:t>
      </w:r>
      <w:r w:rsidR="00CD3A60">
        <w:rPr>
          <w:b/>
          <w:sz w:val="24"/>
          <w:szCs w:val="24"/>
        </w:rPr>
        <w:t xml:space="preserve"> </w:t>
      </w:r>
      <w:r w:rsidR="001F5E4F" w:rsidRPr="00633753">
        <w:rPr>
          <w:rFonts w:eastAsia="Andale Sans UI"/>
          <w:color w:val="000000"/>
          <w:spacing w:val="9"/>
          <w:kern w:val="2"/>
          <w:sz w:val="24"/>
          <w:szCs w:val="24"/>
        </w:rPr>
        <w:t>Диалоговые и дискуссионные технологии</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83132D" w:rsidRPr="007C15DC" w:rsidRDefault="0083132D" w:rsidP="0083132D">
      <w:pPr>
        <w:numPr>
          <w:ilvl w:val="2"/>
          <w:numId w:val="26"/>
        </w:numPr>
        <w:suppressAutoHyphens/>
        <w:autoSpaceDE/>
        <w:autoSpaceDN/>
        <w:adjustRightInd/>
        <w:jc w:val="both"/>
        <w:rPr>
          <w:rFonts w:eastAsia="Andale Sans UI"/>
          <w:kern w:val="2"/>
          <w:sz w:val="24"/>
          <w:szCs w:val="24"/>
        </w:rPr>
      </w:pPr>
      <w:r w:rsidRPr="007C15DC">
        <w:rPr>
          <w:rFonts w:eastAsia="Andale Sans UI"/>
          <w:kern w:val="2"/>
          <w:sz w:val="24"/>
          <w:szCs w:val="24"/>
        </w:rPr>
        <w:t>Диалог и дискуссия в учебном процессе.</w:t>
      </w:r>
    </w:p>
    <w:p w:rsidR="0083132D" w:rsidRDefault="0083132D" w:rsidP="0083132D">
      <w:pPr>
        <w:numPr>
          <w:ilvl w:val="2"/>
          <w:numId w:val="26"/>
        </w:numPr>
        <w:suppressAutoHyphens/>
        <w:autoSpaceDE/>
        <w:autoSpaceDN/>
        <w:adjustRightInd/>
        <w:jc w:val="both"/>
        <w:rPr>
          <w:kern w:val="2"/>
          <w:sz w:val="24"/>
          <w:szCs w:val="24"/>
        </w:rPr>
      </w:pPr>
      <w:r w:rsidRPr="007C15DC">
        <w:rPr>
          <w:kern w:val="2"/>
          <w:sz w:val="24"/>
          <w:szCs w:val="24"/>
        </w:rPr>
        <w:t>Технология коллективной мыследеятельности (КМД).</w:t>
      </w:r>
    </w:p>
    <w:p w:rsidR="005126B6" w:rsidRDefault="005126B6" w:rsidP="0083132D">
      <w:pPr>
        <w:numPr>
          <w:ilvl w:val="2"/>
          <w:numId w:val="26"/>
        </w:numPr>
        <w:suppressAutoHyphens/>
        <w:autoSpaceDE/>
        <w:autoSpaceDN/>
        <w:adjustRightInd/>
        <w:jc w:val="both"/>
        <w:rPr>
          <w:kern w:val="2"/>
          <w:sz w:val="24"/>
          <w:szCs w:val="24"/>
        </w:rPr>
      </w:pPr>
      <w:r w:rsidRPr="007C15DC">
        <w:rPr>
          <w:rFonts w:eastAsia="Andale Sans UI"/>
          <w:kern w:val="2"/>
          <w:sz w:val="24"/>
          <w:szCs w:val="24"/>
        </w:rPr>
        <w:t>Технологии дидактических игр</w:t>
      </w:r>
    </w:p>
    <w:p w:rsidR="000A03AC" w:rsidRPr="000A03AC" w:rsidRDefault="000A03AC" w:rsidP="0083132D">
      <w:pPr>
        <w:ind w:left="57"/>
        <w:jc w:val="both"/>
        <w:rPr>
          <w:sz w:val="24"/>
          <w:szCs w:val="24"/>
        </w:rPr>
      </w:pPr>
      <w:bookmarkStart w:id="1" w:name="SECTION000748000000000000001"/>
      <w:bookmarkEnd w:id="1"/>
    </w:p>
    <w:p w:rsidR="000A03AC" w:rsidRPr="000A03AC" w:rsidRDefault="000A03AC" w:rsidP="000A03AC">
      <w:pPr>
        <w:ind w:firstLine="709"/>
        <w:rPr>
          <w:sz w:val="24"/>
          <w:szCs w:val="24"/>
        </w:rPr>
      </w:pPr>
      <w:r w:rsidRPr="000A03AC">
        <w:rPr>
          <w:b/>
          <w:sz w:val="24"/>
          <w:szCs w:val="24"/>
        </w:rPr>
        <w:t>Практическое занятие 6.</w:t>
      </w:r>
      <w:r w:rsidR="00CD3A60">
        <w:rPr>
          <w:b/>
          <w:sz w:val="24"/>
          <w:szCs w:val="24"/>
        </w:rPr>
        <w:t xml:space="preserve"> </w:t>
      </w:r>
      <w:r w:rsidR="006A4C28" w:rsidRPr="00633753">
        <w:rPr>
          <w:rFonts w:eastAsia="Andale Sans UI"/>
          <w:kern w:val="2"/>
          <w:sz w:val="24"/>
          <w:szCs w:val="24"/>
        </w:rPr>
        <w:t>Технологии компьютерного обучения и контроля</w:t>
      </w:r>
    </w:p>
    <w:p w:rsidR="000A03AC" w:rsidRPr="000A03AC" w:rsidRDefault="000A03AC" w:rsidP="000A03AC">
      <w:pPr>
        <w:ind w:left="57"/>
        <w:jc w:val="both"/>
        <w:rPr>
          <w:sz w:val="24"/>
          <w:szCs w:val="24"/>
        </w:rPr>
      </w:pPr>
      <w:r w:rsidRPr="000A03AC">
        <w:rPr>
          <w:sz w:val="24"/>
          <w:szCs w:val="24"/>
        </w:rPr>
        <w:t xml:space="preserve">Вопросы к семинарским занятиям: </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Информационные коммуникационные технологии обучения.</w:t>
      </w:r>
    </w:p>
    <w:p w:rsidR="00514917" w:rsidRPr="007C15DC"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Эргономика программного продукта. </w:t>
      </w:r>
    </w:p>
    <w:p w:rsid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 xml:space="preserve">Обеспечение индивидуализации обучения и объективности контроля (программные оболочки Эдукон, </w:t>
      </w:r>
      <w:r w:rsidRPr="007C15DC">
        <w:rPr>
          <w:rFonts w:eastAsia="Andale Sans UI"/>
          <w:kern w:val="2"/>
          <w:sz w:val="24"/>
          <w:szCs w:val="24"/>
          <w:lang w:val="en-US"/>
        </w:rPr>
        <w:t>Learning</w:t>
      </w:r>
      <w:r w:rsidRPr="007C15DC">
        <w:rPr>
          <w:rFonts w:eastAsia="Andale Sans UI"/>
          <w:kern w:val="2"/>
          <w:sz w:val="24"/>
          <w:szCs w:val="24"/>
        </w:rPr>
        <w:t xml:space="preserve"> </w:t>
      </w:r>
      <w:r w:rsidRPr="007C15DC">
        <w:rPr>
          <w:rFonts w:eastAsia="Andale Sans UI"/>
          <w:kern w:val="2"/>
          <w:sz w:val="24"/>
          <w:szCs w:val="24"/>
          <w:lang w:val="en-US"/>
        </w:rPr>
        <w:t>space</w:t>
      </w:r>
      <w:r w:rsidRPr="007C15DC">
        <w:rPr>
          <w:rFonts w:eastAsia="Andale Sans UI"/>
          <w:kern w:val="2"/>
          <w:sz w:val="24"/>
          <w:szCs w:val="24"/>
        </w:rPr>
        <w:t xml:space="preserve">  и др). </w:t>
      </w:r>
    </w:p>
    <w:p w:rsidR="00514917" w:rsidRPr="00514917" w:rsidRDefault="00514917" w:rsidP="00514917">
      <w:pPr>
        <w:numPr>
          <w:ilvl w:val="2"/>
          <w:numId w:val="27"/>
        </w:numPr>
        <w:suppressAutoHyphens/>
        <w:autoSpaceDE/>
        <w:autoSpaceDN/>
        <w:adjustRightInd/>
        <w:jc w:val="both"/>
        <w:rPr>
          <w:rFonts w:eastAsia="Andale Sans UI"/>
          <w:kern w:val="2"/>
          <w:sz w:val="24"/>
          <w:szCs w:val="24"/>
        </w:rPr>
      </w:pPr>
      <w:r w:rsidRPr="007C15DC">
        <w:rPr>
          <w:rFonts w:eastAsia="Andale Sans UI"/>
          <w:kern w:val="2"/>
          <w:sz w:val="24"/>
          <w:szCs w:val="24"/>
        </w:rPr>
        <w:t>Интернет в образовании: плюсы  и минусы</w:t>
      </w:r>
    </w:p>
    <w:p w:rsidR="005126B6" w:rsidRPr="007C15DC" w:rsidRDefault="005126B6" w:rsidP="00514917">
      <w:pPr>
        <w:suppressAutoHyphens/>
        <w:autoSpaceDE/>
        <w:autoSpaceDN/>
        <w:adjustRightInd/>
        <w:jc w:val="both"/>
        <w:rPr>
          <w:rFonts w:eastAsia="Andale Sans UI"/>
          <w:kern w:val="2"/>
          <w:sz w:val="24"/>
          <w:szCs w:val="24"/>
        </w:rPr>
      </w:pPr>
    </w:p>
    <w:p w:rsidR="000A03AC" w:rsidRPr="000A03AC" w:rsidRDefault="000A03AC" w:rsidP="000A03AC">
      <w:pPr>
        <w:ind w:firstLine="709"/>
        <w:rPr>
          <w:sz w:val="24"/>
          <w:szCs w:val="24"/>
        </w:rPr>
      </w:pPr>
      <w:r w:rsidRPr="000A03AC">
        <w:rPr>
          <w:b/>
          <w:sz w:val="24"/>
          <w:szCs w:val="24"/>
        </w:rPr>
        <w:t>Практическое занятие 7.</w:t>
      </w:r>
      <w:r w:rsidR="00CD3A60">
        <w:rPr>
          <w:b/>
          <w:sz w:val="24"/>
          <w:szCs w:val="24"/>
        </w:rPr>
        <w:t xml:space="preserve"> </w:t>
      </w:r>
      <w:r w:rsidR="006A4C28" w:rsidRPr="00633753">
        <w:rPr>
          <w:rFonts w:eastAsia="Andale Sans UI"/>
          <w:bCs/>
          <w:kern w:val="2"/>
          <w:sz w:val="24"/>
          <w:szCs w:val="24"/>
        </w:rPr>
        <w:t>Инновационные методы и технологии обучения в вузе</w:t>
      </w:r>
    </w:p>
    <w:p w:rsidR="000A03AC" w:rsidRPr="000A03AC" w:rsidRDefault="000A03AC" w:rsidP="000A03AC">
      <w:pPr>
        <w:ind w:left="57"/>
        <w:jc w:val="both"/>
        <w:rPr>
          <w:sz w:val="24"/>
          <w:szCs w:val="24"/>
        </w:rPr>
      </w:pPr>
      <w:r w:rsidRPr="000A03AC">
        <w:rPr>
          <w:sz w:val="24"/>
          <w:szCs w:val="24"/>
        </w:rPr>
        <w:t xml:space="preserve">Вопросы и задания к семинарским занятиям: </w:t>
      </w:r>
    </w:p>
    <w:p w:rsidR="00514917" w:rsidRPr="007C15DC" w:rsidRDefault="00514917" w:rsidP="00514917">
      <w:pPr>
        <w:numPr>
          <w:ilvl w:val="2"/>
          <w:numId w:val="29"/>
        </w:numPr>
        <w:suppressAutoHyphens/>
        <w:autoSpaceDE/>
        <w:autoSpaceDN/>
        <w:adjustRightInd/>
        <w:jc w:val="both"/>
        <w:rPr>
          <w:rFonts w:eastAsia="Andale Sans UI"/>
          <w:kern w:val="2"/>
          <w:sz w:val="24"/>
          <w:szCs w:val="24"/>
        </w:rPr>
      </w:pPr>
      <w:r w:rsidRPr="007C15DC">
        <w:rPr>
          <w:rFonts w:eastAsia="Andale Sans UI"/>
          <w:kern w:val="2"/>
          <w:sz w:val="24"/>
          <w:szCs w:val="24"/>
        </w:rPr>
        <w:t>Проектирование и реализация образовательной технологии в условиях многоуровневой подготовки в вузе.</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Неимитационные методы.</w:t>
      </w:r>
    </w:p>
    <w:p w:rsidR="00514917" w:rsidRPr="007C15DC"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Неигровые имитационные методы.</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Игровые имитационные методы: мозговой штурм, деловые игры: имитационные, операционные, ролевые, проектирование.</w:t>
      </w:r>
    </w:p>
    <w:p w:rsidR="00514917" w:rsidRDefault="00514917" w:rsidP="00514917">
      <w:pPr>
        <w:numPr>
          <w:ilvl w:val="2"/>
          <w:numId w:val="29"/>
        </w:numPr>
        <w:suppressAutoHyphens/>
        <w:autoSpaceDE/>
        <w:autoSpaceDN/>
        <w:adjustRightInd/>
        <w:ind w:left="1110"/>
        <w:jc w:val="both"/>
        <w:rPr>
          <w:rFonts w:eastAsia="Andale Sans UI"/>
          <w:kern w:val="2"/>
          <w:sz w:val="24"/>
          <w:szCs w:val="24"/>
        </w:rPr>
      </w:pPr>
      <w:r w:rsidRPr="007C15DC">
        <w:rPr>
          <w:rFonts w:eastAsia="Andale Sans UI"/>
          <w:kern w:val="2"/>
          <w:sz w:val="24"/>
          <w:szCs w:val="24"/>
        </w:rPr>
        <w:t>Способы оценки компетенций</w:t>
      </w:r>
    </w:p>
    <w:p w:rsidR="00514917" w:rsidRDefault="0051491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E2474" w:rsidRPr="00CC4A96" w:rsidRDefault="004E2474" w:rsidP="004E2474">
      <w:pPr>
        <w:pStyle w:val="a4"/>
        <w:numPr>
          <w:ilvl w:val="0"/>
          <w:numId w:val="4"/>
        </w:numPr>
        <w:jc w:val="both"/>
        <w:rPr>
          <w:rFonts w:ascii="Times New Roman" w:hAnsi="Times New Roman"/>
          <w:sz w:val="24"/>
          <w:szCs w:val="24"/>
        </w:rPr>
      </w:pPr>
      <w:r w:rsidRPr="00CC4A96">
        <w:rPr>
          <w:rFonts w:ascii="Times New Roman" w:hAnsi="Times New Roman"/>
          <w:sz w:val="24"/>
          <w:szCs w:val="24"/>
        </w:rPr>
        <w:t>Методические указания  для обучающихся по освоению дисциплины «</w:t>
      </w:r>
      <w:r w:rsidRPr="002D649C">
        <w:rPr>
          <w:rFonts w:ascii="Times New Roman" w:hAnsi="Times New Roman"/>
          <w:bCs/>
          <w:color w:val="000000"/>
          <w:sz w:val="24"/>
          <w:szCs w:val="24"/>
        </w:rPr>
        <w:t>Современные педагогические технологии</w:t>
      </w:r>
      <w:r w:rsidRPr="00CC4A96">
        <w:rPr>
          <w:rFonts w:ascii="Times New Roman" w:hAnsi="Times New Roman"/>
          <w:sz w:val="24"/>
          <w:szCs w:val="24"/>
        </w:rPr>
        <w:t>»/</w:t>
      </w:r>
      <w:r>
        <w:rPr>
          <w:rFonts w:ascii="Times New Roman" w:hAnsi="Times New Roman"/>
          <w:sz w:val="24"/>
          <w:szCs w:val="24"/>
        </w:rPr>
        <w:t>Т.В. Савченко</w:t>
      </w:r>
      <w:r w:rsidRPr="00CC4A96">
        <w:rPr>
          <w:rFonts w:ascii="Times New Roman" w:hAnsi="Times New Roman"/>
          <w:sz w:val="24"/>
          <w:szCs w:val="24"/>
        </w:rPr>
        <w:t>. – Омск: Изд-во Омской г</w:t>
      </w:r>
      <w:r>
        <w:rPr>
          <w:rFonts w:ascii="Times New Roman" w:hAnsi="Times New Roman"/>
          <w:sz w:val="24"/>
          <w:szCs w:val="24"/>
        </w:rPr>
        <w:t>уманитарной академии, 20</w:t>
      </w:r>
      <w:r w:rsidR="00A97418">
        <w:rPr>
          <w:rFonts w:ascii="Times New Roman" w:hAnsi="Times New Roman"/>
          <w:sz w:val="24"/>
          <w:szCs w:val="24"/>
        </w:rPr>
        <w:t>2</w:t>
      </w:r>
      <w:r w:rsidR="00940566">
        <w:rPr>
          <w:rFonts w:ascii="Times New Roman" w:hAnsi="Times New Roman"/>
          <w:sz w:val="24"/>
          <w:szCs w:val="24"/>
        </w:rPr>
        <w:t>2</w:t>
      </w:r>
      <w:r>
        <w:rPr>
          <w:rFonts w:ascii="Times New Roman" w:hAnsi="Times New Roman"/>
          <w:sz w:val="24"/>
          <w:szCs w:val="24"/>
        </w:rPr>
        <w:t xml:space="preserve">. </w:t>
      </w:r>
    </w:p>
    <w:p w:rsidR="00E872C1" w:rsidRPr="00793E1B" w:rsidRDefault="00E872C1" w:rsidP="00E872C1">
      <w:pPr>
        <w:pStyle w:val="a4"/>
        <w:numPr>
          <w:ilvl w:val="0"/>
          <w:numId w:val="4"/>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72C1" w:rsidRPr="00644437" w:rsidRDefault="00E872C1" w:rsidP="00E872C1">
      <w:pPr>
        <w:pStyle w:val="a4"/>
        <w:numPr>
          <w:ilvl w:val="0"/>
          <w:numId w:val="4"/>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793E1B" w:rsidRDefault="00E872C1" w:rsidP="00E872C1">
      <w:pPr>
        <w:pStyle w:val="a4"/>
        <w:numPr>
          <w:ilvl w:val="0"/>
          <w:numId w:val="4"/>
        </w:numPr>
        <w:spacing w:after="0"/>
        <w:jc w:val="both"/>
        <w:rPr>
          <w:rFonts w:ascii="Times New Roman" w:hAnsi="Times New Roman"/>
          <w:color w:val="000000"/>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516F43" w:rsidRPr="00793E1B">
        <w:rPr>
          <w:rFonts w:ascii="Times New Roman" w:hAnsi="Times New Roman"/>
          <w:color w:val="000000"/>
          <w:sz w:val="24"/>
          <w:szCs w:val="24"/>
        </w:rPr>
        <w:t>.</w:t>
      </w:r>
    </w:p>
    <w:p w:rsidR="00FD6763" w:rsidRPr="00793E1B" w:rsidRDefault="00FD6763" w:rsidP="00705FB5">
      <w:pPr>
        <w:ind w:firstLine="709"/>
        <w:jc w:val="both"/>
        <w:rPr>
          <w:rFonts w:eastAsia="Calibri"/>
          <w:b/>
          <w:color w:val="000000"/>
          <w:sz w:val="24"/>
          <w:szCs w:val="24"/>
        </w:rPr>
      </w:pPr>
    </w:p>
    <w:p w:rsidR="00785842" w:rsidRPr="00793E1B" w:rsidRDefault="00D7110A" w:rsidP="00705FB5">
      <w:pPr>
        <w:ind w:firstLine="709"/>
        <w:jc w:val="both"/>
        <w:rPr>
          <w:b/>
          <w:color w:val="000000"/>
          <w:sz w:val="24"/>
          <w:szCs w:val="24"/>
        </w:rPr>
      </w:pPr>
      <w:r w:rsidRPr="00D116BB">
        <w:rPr>
          <w:b/>
          <w:color w:val="000000"/>
          <w:sz w:val="24"/>
          <w:szCs w:val="24"/>
        </w:rPr>
        <w:t>7</w:t>
      </w:r>
      <w:r w:rsidR="007F4B97" w:rsidRPr="00D116B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441DE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E01C49" w:rsidRPr="00E01C49"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t xml:space="preserve">Косиненко Н.С. Информационные технологии в профессиональной деятельности [Электронный ресурс]: учебное пособие для СПО/ Косиненко Н.С., Фризен И.Г.— Электрон. текстовые данные.— Саратов: Профобразование, 2017.— 303 c.— Режим доступа: </w:t>
      </w:r>
      <w:hyperlink r:id="rId7" w:history="1">
        <w:r w:rsidR="00BC4A72">
          <w:rPr>
            <w:rStyle w:val="a7"/>
            <w:sz w:val="24"/>
            <w:szCs w:val="24"/>
            <w:shd w:val="clear" w:color="auto" w:fill="FCFCFC"/>
          </w:rPr>
          <w:t>http://www.iprbookshop.ru/65730.html.—</w:t>
        </w:r>
      </w:hyperlink>
      <w:r w:rsidRPr="00A5650C">
        <w:rPr>
          <w:sz w:val="24"/>
          <w:szCs w:val="24"/>
          <w:shd w:val="clear" w:color="auto" w:fill="FCFCFC"/>
        </w:rPr>
        <w:t xml:space="preserve"> ЭБС «IPRbooks»</w:t>
      </w:r>
    </w:p>
    <w:p w:rsidR="00E01C49" w:rsidRPr="00A5650C"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lastRenderedPageBreak/>
        <w:t xml:space="preserve">Лобачев С.Л. Основы разработки электронных образовательных ресурсов [Электронный ресурс]/ Лобачев С.Л.— Электрон. текстовые данные.— М.: Интернет-Университет Информационных Технологий (ИНТУИТ), Ай Пи Эр Медиа, 2019.— 188 c.— Режим доступа: </w:t>
      </w:r>
      <w:hyperlink r:id="rId8" w:history="1">
        <w:r w:rsidR="00BC4A72">
          <w:rPr>
            <w:rStyle w:val="a7"/>
            <w:sz w:val="24"/>
            <w:szCs w:val="24"/>
            <w:shd w:val="clear" w:color="auto" w:fill="FCFCFC"/>
          </w:rPr>
          <w:t>http://www.iprbookshop.ru/79711.html.—</w:t>
        </w:r>
      </w:hyperlink>
      <w:r w:rsidRPr="00A5650C">
        <w:rPr>
          <w:sz w:val="24"/>
          <w:szCs w:val="24"/>
          <w:shd w:val="clear" w:color="auto" w:fill="FCFCFC"/>
        </w:rPr>
        <w:t xml:space="preserve"> ЭБС «IPRbooks»</w:t>
      </w:r>
    </w:p>
    <w:p w:rsidR="00E01C49" w:rsidRPr="00A5650C" w:rsidRDefault="00E01C49" w:rsidP="00E01C49">
      <w:pPr>
        <w:widowControl/>
        <w:numPr>
          <w:ilvl w:val="0"/>
          <w:numId w:val="10"/>
        </w:numPr>
        <w:tabs>
          <w:tab w:val="left" w:pos="993"/>
        </w:tabs>
        <w:autoSpaceDE/>
        <w:autoSpaceDN/>
        <w:adjustRightInd/>
        <w:ind w:left="0" w:firstLine="709"/>
        <w:jc w:val="both"/>
        <w:rPr>
          <w:sz w:val="24"/>
          <w:szCs w:val="24"/>
          <w:shd w:val="clear" w:color="auto" w:fill="FFFFFF"/>
        </w:rPr>
      </w:pPr>
      <w:r w:rsidRPr="00A5650C">
        <w:rPr>
          <w:sz w:val="24"/>
          <w:szCs w:val="24"/>
          <w:shd w:val="clear" w:color="auto" w:fill="FCFCFC"/>
        </w:rPr>
        <w:t xml:space="preserve">Павлова О.А. Использование информационно-коммуникационных технологий в образовательном процессе [Электронный ресурс]: учебное пособие/ Павлова О.А., Чиркова Н.И.— Электрон. текстовые данные.— Саратов: Вузовское образование, 2018.— 47 c.— Режим доступа: </w:t>
      </w:r>
      <w:hyperlink r:id="rId9" w:history="1">
        <w:r w:rsidR="00BC4A72">
          <w:rPr>
            <w:rStyle w:val="a7"/>
            <w:sz w:val="24"/>
            <w:szCs w:val="24"/>
            <w:shd w:val="clear" w:color="auto" w:fill="FCFCFC"/>
          </w:rPr>
          <w:t>http://www.iprbookshop.ru/75273.html.—</w:t>
        </w:r>
      </w:hyperlink>
      <w:r w:rsidRPr="00A5650C">
        <w:rPr>
          <w:sz w:val="24"/>
          <w:szCs w:val="24"/>
          <w:shd w:val="clear" w:color="auto" w:fill="FCFCFC"/>
        </w:rPr>
        <w:t xml:space="preserve"> ЭБС «IPRbooks»</w:t>
      </w:r>
    </w:p>
    <w:p w:rsidR="00E01C49" w:rsidRPr="00A5650C" w:rsidRDefault="00E01C49" w:rsidP="00E01C49">
      <w:pPr>
        <w:widowControl/>
        <w:tabs>
          <w:tab w:val="left" w:pos="993"/>
        </w:tabs>
        <w:autoSpaceDE/>
        <w:autoSpaceDN/>
        <w:adjustRightInd/>
        <w:ind w:left="709"/>
        <w:jc w:val="both"/>
        <w:rPr>
          <w:sz w:val="24"/>
          <w:szCs w:val="24"/>
          <w:shd w:val="clear" w:color="auto" w:fill="FFFFFF"/>
        </w:rPr>
      </w:pPr>
    </w:p>
    <w:p w:rsidR="00E01C49" w:rsidRPr="00B82268" w:rsidRDefault="00E01C49" w:rsidP="00E01C49">
      <w:pPr>
        <w:ind w:firstLine="709"/>
        <w:jc w:val="center"/>
        <w:rPr>
          <w:b/>
          <w:i/>
          <w:sz w:val="24"/>
          <w:szCs w:val="24"/>
        </w:rPr>
      </w:pPr>
      <w:r w:rsidRPr="00B82268">
        <w:rPr>
          <w:b/>
          <w:i/>
          <w:sz w:val="24"/>
          <w:szCs w:val="24"/>
        </w:rPr>
        <w:t>Дополнительная:</w:t>
      </w:r>
    </w:p>
    <w:p w:rsidR="00E01C49" w:rsidRPr="00E01C49"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shd w:val="clear" w:color="auto" w:fill="FFFFFF"/>
        </w:rPr>
        <w:t xml:space="preserve">Петрова О.О. Педагогика [Электронный ресурс]: учебное пособие/ Петрова О.О., Долганова О.В., Шарохина Е.В.— Электрон. текстовые данные.— Саратов: Научная книга, 2013.— 191 c.— Режим доступа: </w:t>
      </w:r>
      <w:hyperlink r:id="rId10" w:history="1">
        <w:r w:rsidR="00BC4A72">
          <w:rPr>
            <w:rStyle w:val="a7"/>
            <w:sz w:val="24"/>
            <w:szCs w:val="24"/>
            <w:shd w:val="clear" w:color="auto" w:fill="FFFFFF"/>
          </w:rPr>
          <w:t>http://www.iprbookshop.ru/6322.—</w:t>
        </w:r>
      </w:hyperlink>
      <w:r w:rsidRPr="00E01C49">
        <w:rPr>
          <w:sz w:val="24"/>
          <w:szCs w:val="24"/>
          <w:shd w:val="clear" w:color="auto" w:fill="FFFFFF"/>
        </w:rPr>
        <w:t xml:space="preserve"> ЭБС «IPRbooks»</w:t>
      </w:r>
    </w:p>
    <w:p w:rsidR="00E01C49" w:rsidRPr="00E01C49"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rPr>
        <w:t xml:space="preserve">Прогрессивные информационные технологии в современном образовательном процессе [Электронный ресурс]: учебное пособие/ Е.М. Андреева [и др.].— Электрон. текстовые данные.— Ростов-на-Дону: Южный федеральный университет, 2011.— 256 c.— Режим доступа: </w:t>
      </w:r>
      <w:hyperlink r:id="rId11" w:history="1">
        <w:r w:rsidR="00BC4A72">
          <w:rPr>
            <w:rStyle w:val="a7"/>
            <w:sz w:val="24"/>
            <w:szCs w:val="24"/>
          </w:rPr>
          <w:t>http://www.iprbookshop.ru/47100.—</w:t>
        </w:r>
      </w:hyperlink>
      <w:r w:rsidRPr="00E01C49">
        <w:rPr>
          <w:sz w:val="24"/>
          <w:szCs w:val="24"/>
        </w:rPr>
        <w:t xml:space="preserve"> ЭБС «IPRbooks</w:t>
      </w:r>
    </w:p>
    <w:p w:rsidR="00E01C49" w:rsidRPr="00B82268" w:rsidRDefault="00E01C49" w:rsidP="00E01C49">
      <w:pPr>
        <w:widowControl/>
        <w:numPr>
          <w:ilvl w:val="0"/>
          <w:numId w:val="33"/>
        </w:numPr>
        <w:tabs>
          <w:tab w:val="left" w:pos="993"/>
        </w:tabs>
        <w:autoSpaceDE/>
        <w:autoSpaceDN/>
        <w:adjustRightInd/>
        <w:ind w:left="0" w:firstLine="709"/>
        <w:jc w:val="both"/>
        <w:rPr>
          <w:sz w:val="24"/>
          <w:szCs w:val="24"/>
          <w:shd w:val="clear" w:color="auto" w:fill="FFFFFF"/>
        </w:rPr>
      </w:pPr>
      <w:r w:rsidRPr="00E01C49">
        <w:rPr>
          <w:sz w:val="24"/>
          <w:szCs w:val="24"/>
          <w:shd w:val="clear" w:color="auto" w:fill="FFFFFF"/>
        </w:rPr>
        <w:t xml:space="preserve">Столяренко, А.М. Общая педагогика [Электронный ресурс]: учебное пособие для студентов вузов, обучающихся по педагогическим специальностям (030000) / А.М. Столяренко. – Электрон. текстовые данные. – М.: ЮНИТИ-ДАНА, 2012. – 479 c. – Режим доступа: </w:t>
      </w:r>
      <w:hyperlink r:id="rId12" w:history="1">
        <w:r w:rsidR="00BC4A72">
          <w:rPr>
            <w:rStyle w:val="a7"/>
            <w:sz w:val="24"/>
            <w:szCs w:val="24"/>
            <w:shd w:val="clear" w:color="auto" w:fill="FFFFFF"/>
          </w:rPr>
          <w:t>http://www.iprbookshop.ru/8103...</w:t>
        </w:r>
      </w:hyperlink>
      <w:r w:rsidRPr="00E01C49">
        <w:rPr>
          <w:sz w:val="24"/>
          <w:szCs w:val="24"/>
          <w:shd w:val="clear" w:color="auto" w:fill="FFFFFF"/>
        </w:rPr>
        <w:t>. – ЭБС «IPRbooks»</w:t>
      </w:r>
    </w:p>
    <w:p w:rsidR="00E01C49" w:rsidRPr="000F69B1" w:rsidRDefault="00E01C49" w:rsidP="00441DED">
      <w:pPr>
        <w:widowControl/>
        <w:tabs>
          <w:tab w:val="left" w:pos="406"/>
        </w:tabs>
        <w:autoSpaceDE/>
        <w:autoSpaceDN/>
        <w:adjustRightInd/>
        <w:ind w:firstLine="709"/>
        <w:jc w:val="center"/>
        <w:rPr>
          <w:b/>
          <w:bCs/>
          <w:i/>
          <w:color w:val="000000"/>
          <w:sz w:val="24"/>
          <w:szCs w:val="24"/>
        </w:rPr>
      </w:pPr>
    </w:p>
    <w:p w:rsidR="00905EC3" w:rsidRPr="004D2D5B" w:rsidRDefault="00905EC3" w:rsidP="00E01C49">
      <w:pPr>
        <w:widowControl/>
        <w:autoSpaceDE/>
        <w:autoSpaceDN/>
        <w:adjustRightInd/>
        <w:spacing w:line="276" w:lineRule="auto"/>
        <w:rPr>
          <w:sz w:val="24"/>
          <w:szCs w:val="24"/>
          <w:shd w:val="clear" w:color="auto" w:fill="FFFFFF"/>
        </w:rPr>
      </w:pPr>
    </w:p>
    <w:p w:rsidR="00777B09" w:rsidRPr="00793E1B" w:rsidRDefault="00D7110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C4A72">
          <w:rPr>
            <w:rStyle w:val="a7"/>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C4A72">
          <w:rPr>
            <w:rStyle w:val="a7"/>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C4A72">
          <w:rPr>
            <w:rStyle w:val="a7"/>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C4A72">
          <w:rPr>
            <w:rStyle w:val="a7"/>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C4A72">
          <w:rPr>
            <w:rStyle w:val="a7"/>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7F3B6E">
          <w:rPr>
            <w:rStyle w:val="a7"/>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C4A72">
          <w:rPr>
            <w:rStyle w:val="a7"/>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C4A72">
          <w:rPr>
            <w:rStyle w:val="a7"/>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C4A72">
          <w:rPr>
            <w:rStyle w:val="a7"/>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C4A72">
          <w:rPr>
            <w:rStyle w:val="a7"/>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C4A72">
          <w:rPr>
            <w:rStyle w:val="a7"/>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C4A72">
          <w:rPr>
            <w:rStyle w:val="a7"/>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C4A7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w:t>
      </w:r>
      <w:r w:rsidRPr="00793E1B">
        <w:rPr>
          <w:color w:val="000000"/>
          <w:sz w:val="24"/>
          <w:szCs w:val="24"/>
        </w:rPr>
        <w:lastRenderedPageBreak/>
        <w:t>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7110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083FF0" w:rsidRPr="004D4BEF">
        <w:rPr>
          <w:b/>
          <w:bCs/>
          <w:color w:val="000000"/>
          <w:sz w:val="24"/>
          <w:szCs w:val="24"/>
        </w:rPr>
        <w:t>Современные педагогические технологии</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w:t>
      </w:r>
      <w:r w:rsidRPr="00793E1B">
        <w:rPr>
          <w:color w:val="000000"/>
          <w:sz w:val="24"/>
          <w:szCs w:val="24"/>
        </w:rPr>
        <w:lastRenderedPageBreak/>
        <w:t>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1C5D44" w:rsidRDefault="00D116BB" w:rsidP="001C5D44">
      <w:pPr>
        <w:tabs>
          <w:tab w:val="left" w:pos="993"/>
        </w:tabs>
        <w:ind w:left="720"/>
        <w:jc w:val="center"/>
        <w:rPr>
          <w:sz w:val="24"/>
          <w:szCs w:val="24"/>
        </w:rPr>
      </w:pPr>
      <w:r w:rsidRPr="00C21F95">
        <w:rPr>
          <w:rFonts w:eastAsia="Calibri"/>
          <w:b/>
          <w:sz w:val="24"/>
          <w:szCs w:val="24"/>
          <w:lang w:eastAsia="en-US"/>
        </w:rPr>
        <w:t xml:space="preserve">10. </w:t>
      </w:r>
      <w:r w:rsidR="001C5D44">
        <w:rPr>
          <w:b/>
          <w:bCs/>
          <w:color w:val="000000"/>
          <w:sz w:val="24"/>
        </w:rPr>
        <w:t>Современные профессиональные базы данных и информационные справочные системы</w:t>
      </w:r>
    </w:p>
    <w:p w:rsidR="001C5D44" w:rsidRDefault="001C5D44" w:rsidP="001C5D4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C4A72">
          <w:rPr>
            <w:rStyle w:val="a7"/>
            <w:rFonts w:ascii="Times New Roman" w:hAnsi="Times New Roman"/>
            <w:sz w:val="24"/>
            <w:szCs w:val="24"/>
          </w:rPr>
          <w:t>http://www.consultant.ru/edu/student/study/</w:t>
        </w:r>
      </w:hyperlink>
    </w:p>
    <w:p w:rsidR="001C5D44" w:rsidRDefault="001C5D44" w:rsidP="001C5D44">
      <w:pPr>
        <w:pStyle w:val="a4"/>
        <w:numPr>
          <w:ilvl w:val="0"/>
          <w:numId w:val="3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C4A72">
          <w:rPr>
            <w:rStyle w:val="a7"/>
            <w:rFonts w:ascii="Times New Roman" w:hAnsi="Times New Roman"/>
            <w:sz w:val="24"/>
            <w:szCs w:val="24"/>
          </w:rPr>
          <w:t>http://edu.garant.ru/omga/</w:t>
        </w:r>
      </w:hyperlink>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C4A7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C4A7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C4A7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C5D44" w:rsidRDefault="001C5D44" w:rsidP="001C5D44">
      <w:pPr>
        <w:pStyle w:val="a4"/>
        <w:numPr>
          <w:ilvl w:val="0"/>
          <w:numId w:val="3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BC4A72">
          <w:rPr>
            <w:rStyle w:val="a7"/>
            <w:rFonts w:ascii="Times New Roman" w:eastAsia="Times New Roman" w:hAnsi="Times New Roman"/>
            <w:sz w:val="24"/>
          </w:rPr>
          <w:t>http://www.gumer.info/bibliotek_Buks/Pedagog/index.php</w:t>
        </w:r>
      </w:hyperlink>
    </w:p>
    <w:p w:rsidR="001C5D44" w:rsidRDefault="001C5D44" w:rsidP="001C5D44">
      <w:pPr>
        <w:ind w:firstLine="709"/>
        <w:jc w:val="both"/>
        <w:rPr>
          <w:b/>
          <w:sz w:val="24"/>
          <w:szCs w:val="24"/>
        </w:rPr>
      </w:pPr>
    </w:p>
    <w:p w:rsidR="001C5D44" w:rsidRDefault="001C5D44" w:rsidP="001C5D4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C5D44" w:rsidRDefault="001C5D44" w:rsidP="001C5D4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D44" w:rsidRDefault="001C5D44" w:rsidP="001C5D4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D44" w:rsidRDefault="001C5D44" w:rsidP="001C5D4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D44" w:rsidRDefault="001C5D44" w:rsidP="001C5D4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D44" w:rsidRDefault="001C5D44" w:rsidP="001C5D4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3B6E">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C5D44" w:rsidRDefault="001C5D44" w:rsidP="001C5D4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C5D44" w:rsidRDefault="001C5D44" w:rsidP="001C5D4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3B6E">
          <w:rPr>
            <w:rStyle w:val="a7"/>
            <w:sz w:val="24"/>
            <w:szCs w:val="24"/>
          </w:rPr>
          <w:t>www.biblio-online.ru</w:t>
        </w:r>
      </w:hyperlink>
      <w:r>
        <w:rPr>
          <w:sz w:val="24"/>
          <w:szCs w:val="24"/>
        </w:rPr>
        <w:t xml:space="preserve"> </w:t>
      </w:r>
    </w:p>
    <w:p w:rsidR="001C5D44" w:rsidRDefault="001C5D44" w:rsidP="001C5D44">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116BB" w:rsidRPr="00793E1B" w:rsidRDefault="00D116BB" w:rsidP="001C5D44">
      <w:pPr>
        <w:widowControl/>
        <w:autoSpaceDE/>
        <w:adjustRightInd/>
        <w:ind w:firstLine="709"/>
        <w:contextualSpacing/>
        <w:jc w:val="both"/>
        <w:rPr>
          <w:color w:val="000000"/>
          <w:sz w:val="24"/>
          <w:szCs w:val="24"/>
        </w:rPr>
      </w:pPr>
    </w:p>
    <w:sectPr w:rsidR="00D116BB"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4ED" w:rsidRDefault="001474ED" w:rsidP="00160BC1">
      <w:r>
        <w:separator/>
      </w:r>
    </w:p>
  </w:endnote>
  <w:endnote w:type="continuationSeparator" w:id="0">
    <w:p w:rsidR="001474ED" w:rsidRDefault="001474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4ED" w:rsidRDefault="001474ED" w:rsidP="00160BC1">
      <w:r>
        <w:separator/>
      </w:r>
    </w:p>
  </w:footnote>
  <w:footnote w:type="continuationSeparator" w:id="0">
    <w:p w:rsidR="001474ED" w:rsidRDefault="001474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C3AD9"/>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B25867"/>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C17195"/>
    <w:multiLevelType w:val="hybridMultilevel"/>
    <w:tmpl w:val="04AC84D8"/>
    <w:lvl w:ilvl="0" w:tplc="E8ACB70E">
      <w:start w:val="1"/>
      <w:numFmt w:val="decimal"/>
      <w:lvlText w:val="%1."/>
      <w:lvlJc w:val="left"/>
      <w:pPr>
        <w:ind w:left="1069" w:hanging="360"/>
      </w:pPr>
      <w:rPr>
        <w:rFonts w:eastAsia="Andale Sans U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EB61383"/>
    <w:multiLevelType w:val="hybridMultilevel"/>
    <w:tmpl w:val="05FCEF10"/>
    <w:lvl w:ilvl="0" w:tplc="52BA0B9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F012B9"/>
    <w:multiLevelType w:val="hybridMultilevel"/>
    <w:tmpl w:val="AF0855C4"/>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8E11523"/>
    <w:multiLevelType w:val="hybridMultilevel"/>
    <w:tmpl w:val="0278166A"/>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12"/>
        </w:tabs>
        <w:ind w:left="1412" w:hanging="360"/>
      </w:pPr>
    </w:lvl>
    <w:lvl w:ilvl="2" w:tplc="0419001B">
      <w:start w:val="1"/>
      <w:numFmt w:val="decimal"/>
      <w:lvlText w:val="%3."/>
      <w:lvlJc w:val="left"/>
      <w:pPr>
        <w:tabs>
          <w:tab w:val="num" w:pos="2132"/>
        </w:tabs>
        <w:ind w:left="2132" w:hanging="360"/>
      </w:pPr>
    </w:lvl>
    <w:lvl w:ilvl="3" w:tplc="0419000F">
      <w:start w:val="1"/>
      <w:numFmt w:val="decimal"/>
      <w:lvlText w:val="%4."/>
      <w:lvlJc w:val="left"/>
      <w:pPr>
        <w:tabs>
          <w:tab w:val="num" w:pos="2852"/>
        </w:tabs>
        <w:ind w:left="2852" w:hanging="360"/>
      </w:pPr>
    </w:lvl>
    <w:lvl w:ilvl="4" w:tplc="04190019">
      <w:start w:val="1"/>
      <w:numFmt w:val="decimal"/>
      <w:lvlText w:val="%5."/>
      <w:lvlJc w:val="left"/>
      <w:pPr>
        <w:tabs>
          <w:tab w:val="num" w:pos="3572"/>
        </w:tabs>
        <w:ind w:left="3572" w:hanging="360"/>
      </w:pPr>
    </w:lvl>
    <w:lvl w:ilvl="5" w:tplc="0419001B">
      <w:start w:val="1"/>
      <w:numFmt w:val="decimal"/>
      <w:lvlText w:val="%6."/>
      <w:lvlJc w:val="left"/>
      <w:pPr>
        <w:tabs>
          <w:tab w:val="num" w:pos="4292"/>
        </w:tabs>
        <w:ind w:left="4292" w:hanging="360"/>
      </w:pPr>
    </w:lvl>
    <w:lvl w:ilvl="6" w:tplc="0419000F">
      <w:start w:val="1"/>
      <w:numFmt w:val="decimal"/>
      <w:lvlText w:val="%7."/>
      <w:lvlJc w:val="left"/>
      <w:pPr>
        <w:tabs>
          <w:tab w:val="num" w:pos="5012"/>
        </w:tabs>
        <w:ind w:left="5012" w:hanging="360"/>
      </w:pPr>
    </w:lvl>
    <w:lvl w:ilvl="7" w:tplc="04190019">
      <w:start w:val="1"/>
      <w:numFmt w:val="decimal"/>
      <w:lvlText w:val="%8."/>
      <w:lvlJc w:val="left"/>
      <w:pPr>
        <w:tabs>
          <w:tab w:val="num" w:pos="5732"/>
        </w:tabs>
        <w:ind w:left="5732" w:hanging="360"/>
      </w:pPr>
    </w:lvl>
    <w:lvl w:ilvl="8" w:tplc="0419001B">
      <w:start w:val="1"/>
      <w:numFmt w:val="decimal"/>
      <w:lvlText w:val="%9."/>
      <w:lvlJc w:val="left"/>
      <w:pPr>
        <w:tabs>
          <w:tab w:val="num" w:pos="6452"/>
        </w:tabs>
        <w:ind w:left="6452" w:hanging="360"/>
      </w:pPr>
    </w:lvl>
  </w:abstractNum>
  <w:num w:numId="1">
    <w:abstractNumId w:val="21"/>
  </w:num>
  <w:num w:numId="2">
    <w:abstractNumId w:val="16"/>
  </w:num>
  <w:num w:numId="3">
    <w:abstractNumId w:val="15"/>
  </w:num>
  <w:num w:numId="4">
    <w:abstractNumId w:val="1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25"/>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6"/>
  </w:num>
  <w:num w:numId="31">
    <w:abstractNumId w:val="30"/>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60A01"/>
    <w:rsid w:val="000614D6"/>
    <w:rsid w:val="00064AA9"/>
    <w:rsid w:val="00080554"/>
    <w:rsid w:val="000835F5"/>
    <w:rsid w:val="00083FF0"/>
    <w:rsid w:val="000875BF"/>
    <w:rsid w:val="000911D1"/>
    <w:rsid w:val="000963A5"/>
    <w:rsid w:val="000A03AC"/>
    <w:rsid w:val="000A4FAC"/>
    <w:rsid w:val="000B130E"/>
    <w:rsid w:val="000B1331"/>
    <w:rsid w:val="000B7795"/>
    <w:rsid w:val="000C4546"/>
    <w:rsid w:val="000D07C6"/>
    <w:rsid w:val="000D4429"/>
    <w:rsid w:val="000D6DE5"/>
    <w:rsid w:val="000E37E9"/>
    <w:rsid w:val="000F3BA2"/>
    <w:rsid w:val="000F69B1"/>
    <w:rsid w:val="0010114E"/>
    <w:rsid w:val="00102E02"/>
    <w:rsid w:val="00104D36"/>
    <w:rsid w:val="00114770"/>
    <w:rsid w:val="001165D0"/>
    <w:rsid w:val="001166B7"/>
    <w:rsid w:val="001167A8"/>
    <w:rsid w:val="001233A4"/>
    <w:rsid w:val="00127108"/>
    <w:rsid w:val="00127DEA"/>
    <w:rsid w:val="00131CDA"/>
    <w:rsid w:val="00132F57"/>
    <w:rsid w:val="00135938"/>
    <w:rsid w:val="001376B8"/>
    <w:rsid w:val="001378B1"/>
    <w:rsid w:val="001474ED"/>
    <w:rsid w:val="0015639D"/>
    <w:rsid w:val="00156556"/>
    <w:rsid w:val="00160BC1"/>
    <w:rsid w:val="00161C70"/>
    <w:rsid w:val="001716A9"/>
    <w:rsid w:val="00174539"/>
    <w:rsid w:val="00181AAB"/>
    <w:rsid w:val="00184F65"/>
    <w:rsid w:val="001871AA"/>
    <w:rsid w:val="001A165A"/>
    <w:rsid w:val="001A34E7"/>
    <w:rsid w:val="001A6533"/>
    <w:rsid w:val="001C4FED"/>
    <w:rsid w:val="001C5D44"/>
    <w:rsid w:val="001C6305"/>
    <w:rsid w:val="001E2385"/>
    <w:rsid w:val="001F11DE"/>
    <w:rsid w:val="001F5E4F"/>
    <w:rsid w:val="00201446"/>
    <w:rsid w:val="002018DE"/>
    <w:rsid w:val="00207E2E"/>
    <w:rsid w:val="00207FB7"/>
    <w:rsid w:val="00210227"/>
    <w:rsid w:val="00211C1B"/>
    <w:rsid w:val="0021246E"/>
    <w:rsid w:val="002134FD"/>
    <w:rsid w:val="00220670"/>
    <w:rsid w:val="00234629"/>
    <w:rsid w:val="00240A81"/>
    <w:rsid w:val="00245199"/>
    <w:rsid w:val="002526D4"/>
    <w:rsid w:val="00260D20"/>
    <w:rsid w:val="002657BC"/>
    <w:rsid w:val="0026668D"/>
    <w:rsid w:val="00275FDF"/>
    <w:rsid w:val="00276128"/>
    <w:rsid w:val="0027733F"/>
    <w:rsid w:val="00291D05"/>
    <w:rsid w:val="002933E5"/>
    <w:rsid w:val="002A0D1B"/>
    <w:rsid w:val="002A11EB"/>
    <w:rsid w:val="002A75C3"/>
    <w:rsid w:val="002B5407"/>
    <w:rsid w:val="002B5AB9"/>
    <w:rsid w:val="002B6C87"/>
    <w:rsid w:val="002B734E"/>
    <w:rsid w:val="002C0F56"/>
    <w:rsid w:val="002C2EAE"/>
    <w:rsid w:val="002C3F08"/>
    <w:rsid w:val="002C7582"/>
    <w:rsid w:val="002D6AC0"/>
    <w:rsid w:val="002E4CB7"/>
    <w:rsid w:val="002F3B3C"/>
    <w:rsid w:val="00303D85"/>
    <w:rsid w:val="00315AB7"/>
    <w:rsid w:val="0032166A"/>
    <w:rsid w:val="00330957"/>
    <w:rsid w:val="0033546E"/>
    <w:rsid w:val="00343484"/>
    <w:rsid w:val="00355C7E"/>
    <w:rsid w:val="003567D7"/>
    <w:rsid w:val="003618C2"/>
    <w:rsid w:val="00363097"/>
    <w:rsid w:val="00365758"/>
    <w:rsid w:val="00365B5F"/>
    <w:rsid w:val="003668E3"/>
    <w:rsid w:val="00371C97"/>
    <w:rsid w:val="00390B62"/>
    <w:rsid w:val="003971DD"/>
    <w:rsid w:val="003A3494"/>
    <w:rsid w:val="003A57B5"/>
    <w:rsid w:val="003A6FB0"/>
    <w:rsid w:val="003A71E4"/>
    <w:rsid w:val="003B7F71"/>
    <w:rsid w:val="003E1A55"/>
    <w:rsid w:val="003E3A7F"/>
    <w:rsid w:val="00400491"/>
    <w:rsid w:val="00400A13"/>
    <w:rsid w:val="004043AF"/>
    <w:rsid w:val="00407242"/>
    <w:rsid w:val="00407404"/>
    <w:rsid w:val="004110F5"/>
    <w:rsid w:val="00414221"/>
    <w:rsid w:val="0041617F"/>
    <w:rsid w:val="004204A2"/>
    <w:rsid w:val="00420E03"/>
    <w:rsid w:val="00427821"/>
    <w:rsid w:val="00435249"/>
    <w:rsid w:val="00435925"/>
    <w:rsid w:val="00441DED"/>
    <w:rsid w:val="00445503"/>
    <w:rsid w:val="00460FB6"/>
    <w:rsid w:val="0046365B"/>
    <w:rsid w:val="0047224A"/>
    <w:rsid w:val="00473EC6"/>
    <w:rsid w:val="0047572F"/>
    <w:rsid w:val="00475BE1"/>
    <w:rsid w:val="0047633A"/>
    <w:rsid w:val="00476A70"/>
    <w:rsid w:val="0048300E"/>
    <w:rsid w:val="0049217A"/>
    <w:rsid w:val="004A2586"/>
    <w:rsid w:val="004A2C0D"/>
    <w:rsid w:val="004A2E62"/>
    <w:rsid w:val="004A68C9"/>
    <w:rsid w:val="004B4B03"/>
    <w:rsid w:val="004B6AE1"/>
    <w:rsid w:val="004C1656"/>
    <w:rsid w:val="004C5815"/>
    <w:rsid w:val="004C6DB3"/>
    <w:rsid w:val="004D2825"/>
    <w:rsid w:val="004D2D5B"/>
    <w:rsid w:val="004D4BEF"/>
    <w:rsid w:val="004E0C3F"/>
    <w:rsid w:val="004E2474"/>
    <w:rsid w:val="004E3D82"/>
    <w:rsid w:val="004E40FE"/>
    <w:rsid w:val="004E4CD6"/>
    <w:rsid w:val="004E4DB2"/>
    <w:rsid w:val="004E62F1"/>
    <w:rsid w:val="004E753A"/>
    <w:rsid w:val="004F3C72"/>
    <w:rsid w:val="005006F3"/>
    <w:rsid w:val="005126B6"/>
    <w:rsid w:val="00513A92"/>
    <w:rsid w:val="00514917"/>
    <w:rsid w:val="00516F43"/>
    <w:rsid w:val="00532FD3"/>
    <w:rsid w:val="005362E6"/>
    <w:rsid w:val="00537A62"/>
    <w:rsid w:val="00540F31"/>
    <w:rsid w:val="00544133"/>
    <w:rsid w:val="00565480"/>
    <w:rsid w:val="005663BD"/>
    <w:rsid w:val="005669CB"/>
    <w:rsid w:val="00572F9F"/>
    <w:rsid w:val="005816EA"/>
    <w:rsid w:val="00582969"/>
    <w:rsid w:val="00583C2E"/>
    <w:rsid w:val="00584FE8"/>
    <w:rsid w:val="00586FAD"/>
    <w:rsid w:val="005915BA"/>
    <w:rsid w:val="00591B36"/>
    <w:rsid w:val="00596C34"/>
    <w:rsid w:val="005A2461"/>
    <w:rsid w:val="005A28FC"/>
    <w:rsid w:val="005B47CE"/>
    <w:rsid w:val="005B73FE"/>
    <w:rsid w:val="005C13E4"/>
    <w:rsid w:val="005C20F0"/>
    <w:rsid w:val="005C2135"/>
    <w:rsid w:val="005C3AEB"/>
    <w:rsid w:val="005C3E07"/>
    <w:rsid w:val="005C7567"/>
    <w:rsid w:val="005D206B"/>
    <w:rsid w:val="005D37A0"/>
    <w:rsid w:val="005F2349"/>
    <w:rsid w:val="006044B4"/>
    <w:rsid w:val="00607E17"/>
    <w:rsid w:val="006118F6"/>
    <w:rsid w:val="00611BE7"/>
    <w:rsid w:val="00624E28"/>
    <w:rsid w:val="006251BD"/>
    <w:rsid w:val="00633753"/>
    <w:rsid w:val="00642A2F"/>
    <w:rsid w:val="006439F4"/>
    <w:rsid w:val="00653217"/>
    <w:rsid w:val="0065606F"/>
    <w:rsid w:val="00656AC4"/>
    <w:rsid w:val="00660FFD"/>
    <w:rsid w:val="00676914"/>
    <w:rsid w:val="00681553"/>
    <w:rsid w:val="00683E81"/>
    <w:rsid w:val="00687B3A"/>
    <w:rsid w:val="00692DD7"/>
    <w:rsid w:val="006A4C28"/>
    <w:rsid w:val="006B0CA3"/>
    <w:rsid w:val="006D108C"/>
    <w:rsid w:val="006D15B6"/>
    <w:rsid w:val="006D320A"/>
    <w:rsid w:val="006D6280"/>
    <w:rsid w:val="006D6805"/>
    <w:rsid w:val="006D6B0F"/>
    <w:rsid w:val="006E5C19"/>
    <w:rsid w:val="00705814"/>
    <w:rsid w:val="00705FB5"/>
    <w:rsid w:val="007066B1"/>
    <w:rsid w:val="00707657"/>
    <w:rsid w:val="00710B92"/>
    <w:rsid w:val="00713D44"/>
    <w:rsid w:val="007327FE"/>
    <w:rsid w:val="007512C7"/>
    <w:rsid w:val="00752936"/>
    <w:rsid w:val="00760CFA"/>
    <w:rsid w:val="0076201E"/>
    <w:rsid w:val="00764497"/>
    <w:rsid w:val="007751FE"/>
    <w:rsid w:val="007776A0"/>
    <w:rsid w:val="00777B09"/>
    <w:rsid w:val="00781ADF"/>
    <w:rsid w:val="00783D3E"/>
    <w:rsid w:val="00785842"/>
    <w:rsid w:val="007865CB"/>
    <w:rsid w:val="00793E1B"/>
    <w:rsid w:val="00793F01"/>
    <w:rsid w:val="007A1C28"/>
    <w:rsid w:val="007A4235"/>
    <w:rsid w:val="007A467C"/>
    <w:rsid w:val="007A5EE5"/>
    <w:rsid w:val="007A7E7B"/>
    <w:rsid w:val="007B2F12"/>
    <w:rsid w:val="007C277B"/>
    <w:rsid w:val="007D249C"/>
    <w:rsid w:val="007D5CC1"/>
    <w:rsid w:val="007D706F"/>
    <w:rsid w:val="007E10C6"/>
    <w:rsid w:val="007F098D"/>
    <w:rsid w:val="007F3B6E"/>
    <w:rsid w:val="007F4B97"/>
    <w:rsid w:val="007F7A4D"/>
    <w:rsid w:val="00801B83"/>
    <w:rsid w:val="0080357D"/>
    <w:rsid w:val="00805708"/>
    <w:rsid w:val="008201FF"/>
    <w:rsid w:val="008203FE"/>
    <w:rsid w:val="00820D1B"/>
    <w:rsid w:val="00823333"/>
    <w:rsid w:val="00823E5A"/>
    <w:rsid w:val="0083132D"/>
    <w:rsid w:val="00834CC1"/>
    <w:rsid w:val="008407CC"/>
    <w:rsid w:val="008423FF"/>
    <w:rsid w:val="00852E8E"/>
    <w:rsid w:val="00857FC8"/>
    <w:rsid w:val="0086651C"/>
    <w:rsid w:val="0087051A"/>
    <w:rsid w:val="0087268E"/>
    <w:rsid w:val="00875896"/>
    <w:rsid w:val="0088272E"/>
    <w:rsid w:val="00895638"/>
    <w:rsid w:val="008968A4"/>
    <w:rsid w:val="008B6331"/>
    <w:rsid w:val="008B789E"/>
    <w:rsid w:val="008D1700"/>
    <w:rsid w:val="008E5E59"/>
    <w:rsid w:val="008F0D5B"/>
    <w:rsid w:val="008F52F5"/>
    <w:rsid w:val="00905EC3"/>
    <w:rsid w:val="00920199"/>
    <w:rsid w:val="00921868"/>
    <w:rsid w:val="00923F51"/>
    <w:rsid w:val="00933B81"/>
    <w:rsid w:val="00940566"/>
    <w:rsid w:val="009413F1"/>
    <w:rsid w:val="00941875"/>
    <w:rsid w:val="00951F6B"/>
    <w:rsid w:val="009528CA"/>
    <w:rsid w:val="00954E45"/>
    <w:rsid w:val="00957E66"/>
    <w:rsid w:val="0096009F"/>
    <w:rsid w:val="00965998"/>
    <w:rsid w:val="0097577D"/>
    <w:rsid w:val="009877C3"/>
    <w:rsid w:val="009B1591"/>
    <w:rsid w:val="009C33D9"/>
    <w:rsid w:val="009D324F"/>
    <w:rsid w:val="009D518F"/>
    <w:rsid w:val="009D62A2"/>
    <w:rsid w:val="009E09C6"/>
    <w:rsid w:val="009E35D2"/>
    <w:rsid w:val="009E4ACA"/>
    <w:rsid w:val="009F4070"/>
    <w:rsid w:val="00A000FC"/>
    <w:rsid w:val="00A2116D"/>
    <w:rsid w:val="00A275E4"/>
    <w:rsid w:val="00A32A5F"/>
    <w:rsid w:val="00A3328B"/>
    <w:rsid w:val="00A44F9E"/>
    <w:rsid w:val="00A50037"/>
    <w:rsid w:val="00A52F7F"/>
    <w:rsid w:val="00A5652A"/>
    <w:rsid w:val="00A567CD"/>
    <w:rsid w:val="00A63D90"/>
    <w:rsid w:val="00A75675"/>
    <w:rsid w:val="00A76E53"/>
    <w:rsid w:val="00A9607B"/>
    <w:rsid w:val="00A96C48"/>
    <w:rsid w:val="00A97418"/>
    <w:rsid w:val="00AA2A29"/>
    <w:rsid w:val="00AB2091"/>
    <w:rsid w:val="00AB2CF1"/>
    <w:rsid w:val="00AC0290"/>
    <w:rsid w:val="00AD0669"/>
    <w:rsid w:val="00AD208A"/>
    <w:rsid w:val="00AD4A3C"/>
    <w:rsid w:val="00AE3177"/>
    <w:rsid w:val="00AE642E"/>
    <w:rsid w:val="00AF61EB"/>
    <w:rsid w:val="00B05B20"/>
    <w:rsid w:val="00B2635C"/>
    <w:rsid w:val="00B35772"/>
    <w:rsid w:val="00B4048C"/>
    <w:rsid w:val="00B50C44"/>
    <w:rsid w:val="00B5209B"/>
    <w:rsid w:val="00B542D4"/>
    <w:rsid w:val="00B54421"/>
    <w:rsid w:val="00B642B8"/>
    <w:rsid w:val="00B817E2"/>
    <w:rsid w:val="00B81F17"/>
    <w:rsid w:val="00B826DC"/>
    <w:rsid w:val="00B87359"/>
    <w:rsid w:val="00BB13C0"/>
    <w:rsid w:val="00BB6C9A"/>
    <w:rsid w:val="00BB70FB"/>
    <w:rsid w:val="00BC075E"/>
    <w:rsid w:val="00BC36D7"/>
    <w:rsid w:val="00BC4A72"/>
    <w:rsid w:val="00BD3855"/>
    <w:rsid w:val="00BE023D"/>
    <w:rsid w:val="00BF125E"/>
    <w:rsid w:val="00BF22FC"/>
    <w:rsid w:val="00BF5773"/>
    <w:rsid w:val="00C1245E"/>
    <w:rsid w:val="00C147D5"/>
    <w:rsid w:val="00C2108E"/>
    <w:rsid w:val="00C228C5"/>
    <w:rsid w:val="00C24EA8"/>
    <w:rsid w:val="00C26026"/>
    <w:rsid w:val="00C33468"/>
    <w:rsid w:val="00C3475E"/>
    <w:rsid w:val="00C40C06"/>
    <w:rsid w:val="00C424C8"/>
    <w:rsid w:val="00C55E91"/>
    <w:rsid w:val="00C629B7"/>
    <w:rsid w:val="00C70CA1"/>
    <w:rsid w:val="00C90A7A"/>
    <w:rsid w:val="00C90FE1"/>
    <w:rsid w:val="00C93F61"/>
    <w:rsid w:val="00C94464"/>
    <w:rsid w:val="00C953C9"/>
    <w:rsid w:val="00CA401A"/>
    <w:rsid w:val="00CB27ED"/>
    <w:rsid w:val="00CB57B2"/>
    <w:rsid w:val="00CB61D6"/>
    <w:rsid w:val="00CC0251"/>
    <w:rsid w:val="00CC02A4"/>
    <w:rsid w:val="00CC56FE"/>
    <w:rsid w:val="00CC6C71"/>
    <w:rsid w:val="00CD390E"/>
    <w:rsid w:val="00CD3A60"/>
    <w:rsid w:val="00CD71C4"/>
    <w:rsid w:val="00CE6C4B"/>
    <w:rsid w:val="00CF0F54"/>
    <w:rsid w:val="00CF12C6"/>
    <w:rsid w:val="00CF2B2F"/>
    <w:rsid w:val="00CF6292"/>
    <w:rsid w:val="00CF6B12"/>
    <w:rsid w:val="00D02EB8"/>
    <w:rsid w:val="00D03AAC"/>
    <w:rsid w:val="00D116BB"/>
    <w:rsid w:val="00D152E4"/>
    <w:rsid w:val="00D1753D"/>
    <w:rsid w:val="00D23533"/>
    <w:rsid w:val="00D23EFA"/>
    <w:rsid w:val="00D34B66"/>
    <w:rsid w:val="00D372E7"/>
    <w:rsid w:val="00D63339"/>
    <w:rsid w:val="00D7110A"/>
    <w:rsid w:val="00D761E8"/>
    <w:rsid w:val="00D778C9"/>
    <w:rsid w:val="00D83177"/>
    <w:rsid w:val="00D8506D"/>
    <w:rsid w:val="00D90307"/>
    <w:rsid w:val="00D91204"/>
    <w:rsid w:val="00D97830"/>
    <w:rsid w:val="00DA3FFC"/>
    <w:rsid w:val="00DA489D"/>
    <w:rsid w:val="00DA48D3"/>
    <w:rsid w:val="00DB08E2"/>
    <w:rsid w:val="00DB0A35"/>
    <w:rsid w:val="00DB0C92"/>
    <w:rsid w:val="00DB228F"/>
    <w:rsid w:val="00DB7107"/>
    <w:rsid w:val="00DC6660"/>
    <w:rsid w:val="00DC79C8"/>
    <w:rsid w:val="00DD03B9"/>
    <w:rsid w:val="00DD6EB4"/>
    <w:rsid w:val="00DE38F3"/>
    <w:rsid w:val="00DE7182"/>
    <w:rsid w:val="00DF1076"/>
    <w:rsid w:val="00DF26AA"/>
    <w:rsid w:val="00DF7ED6"/>
    <w:rsid w:val="00E01C49"/>
    <w:rsid w:val="00E02CDE"/>
    <w:rsid w:val="00E11452"/>
    <w:rsid w:val="00E23656"/>
    <w:rsid w:val="00E2401A"/>
    <w:rsid w:val="00E27B8B"/>
    <w:rsid w:val="00E4046E"/>
    <w:rsid w:val="00E42AED"/>
    <w:rsid w:val="00E4451A"/>
    <w:rsid w:val="00E60C40"/>
    <w:rsid w:val="00E72419"/>
    <w:rsid w:val="00E72975"/>
    <w:rsid w:val="00E7465A"/>
    <w:rsid w:val="00E75140"/>
    <w:rsid w:val="00E77545"/>
    <w:rsid w:val="00E872C1"/>
    <w:rsid w:val="00E9002C"/>
    <w:rsid w:val="00E9119D"/>
    <w:rsid w:val="00E92238"/>
    <w:rsid w:val="00EA206F"/>
    <w:rsid w:val="00EA3690"/>
    <w:rsid w:val="00EB2596"/>
    <w:rsid w:val="00EC1934"/>
    <w:rsid w:val="00EC47BE"/>
    <w:rsid w:val="00ED28E4"/>
    <w:rsid w:val="00ED789C"/>
    <w:rsid w:val="00EE165B"/>
    <w:rsid w:val="00EE4D57"/>
    <w:rsid w:val="00EE60B1"/>
    <w:rsid w:val="00EF1A21"/>
    <w:rsid w:val="00F00B76"/>
    <w:rsid w:val="00F013CD"/>
    <w:rsid w:val="00F06F17"/>
    <w:rsid w:val="00F226CA"/>
    <w:rsid w:val="00F239D1"/>
    <w:rsid w:val="00F272D3"/>
    <w:rsid w:val="00F322E1"/>
    <w:rsid w:val="00F3247F"/>
    <w:rsid w:val="00F342F7"/>
    <w:rsid w:val="00F40FEC"/>
    <w:rsid w:val="00F411B4"/>
    <w:rsid w:val="00F42549"/>
    <w:rsid w:val="00F6188C"/>
    <w:rsid w:val="00F625A5"/>
    <w:rsid w:val="00F63ADF"/>
    <w:rsid w:val="00F63BBC"/>
    <w:rsid w:val="00F662A3"/>
    <w:rsid w:val="00F8007A"/>
    <w:rsid w:val="00F803A3"/>
    <w:rsid w:val="00F96A96"/>
    <w:rsid w:val="00FA5C55"/>
    <w:rsid w:val="00FB05DD"/>
    <w:rsid w:val="00FB15A7"/>
    <w:rsid w:val="00FB3DFD"/>
    <w:rsid w:val="00FC306B"/>
    <w:rsid w:val="00FD6763"/>
    <w:rsid w:val="00FD745F"/>
    <w:rsid w:val="00FE1F73"/>
    <w:rsid w:val="00FE406B"/>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CEFBFF-9A4E-4107-AD04-FAEDF029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5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styleId="af7">
    <w:name w:val="Unresolved Mention"/>
    <w:basedOn w:val="a0"/>
    <w:uiPriority w:val="99"/>
    <w:semiHidden/>
    <w:unhideWhenUsed/>
    <w:rsid w:val="00BC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7195624">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2193855">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2111315">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5039207">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9749625">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9061183">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13165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8989032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0886083">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3392">
      <w:bodyDiv w:val="1"/>
      <w:marLeft w:val="0"/>
      <w:marRight w:val="0"/>
      <w:marTop w:val="0"/>
      <w:marBottom w:val="0"/>
      <w:divBdr>
        <w:top w:val="none" w:sz="0" w:space="0" w:color="auto"/>
        <w:left w:val="none" w:sz="0" w:space="0" w:color="auto"/>
        <w:bottom w:val="none" w:sz="0" w:space="0" w:color="auto"/>
        <w:right w:val="none" w:sz="0" w:space="0" w:color="auto"/>
      </w:divBdr>
    </w:div>
    <w:div w:id="77752589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507453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265289">
      <w:bodyDiv w:val="1"/>
      <w:marLeft w:val="0"/>
      <w:marRight w:val="0"/>
      <w:marTop w:val="0"/>
      <w:marBottom w:val="0"/>
      <w:divBdr>
        <w:top w:val="none" w:sz="0" w:space="0" w:color="auto"/>
        <w:left w:val="none" w:sz="0" w:space="0" w:color="auto"/>
        <w:bottom w:val="none" w:sz="0" w:space="0" w:color="auto"/>
        <w:right w:val="none" w:sz="0" w:space="0" w:color="auto"/>
      </w:divBdr>
    </w:div>
    <w:div w:id="100381816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608136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5329374">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2043505">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8540393">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30259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7900601">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51200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3263360">
      <w:bodyDiv w:val="1"/>
      <w:marLeft w:val="0"/>
      <w:marRight w:val="0"/>
      <w:marTop w:val="0"/>
      <w:marBottom w:val="0"/>
      <w:divBdr>
        <w:top w:val="none" w:sz="0" w:space="0" w:color="auto"/>
        <w:left w:val="none" w:sz="0" w:space="0" w:color="auto"/>
        <w:bottom w:val="none" w:sz="0" w:space="0" w:color="auto"/>
        <w:right w:val="none" w:sz="0" w:space="0" w:color="auto"/>
      </w:divBdr>
    </w:div>
    <w:div w:id="2073964359">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2482059">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2660266">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65730.html.&#8212;" TargetMode="External"/><Relationship Id="rId12" Type="http://schemas.openxmlformats.org/officeDocument/2006/relationships/hyperlink" Target="http://www.iprbookshop.ru/810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7100.&#821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322.&#8212;"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75273.html.&#82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79711.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6756</Words>
  <Characters>38513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45179</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7536738</vt:i4>
      </vt:variant>
      <vt:variant>
        <vt:i4>0</vt:i4>
      </vt:variant>
      <vt:variant>
        <vt:i4>0</vt:i4>
      </vt:variant>
      <vt:variant>
        <vt:i4>5</vt:i4>
      </vt:variant>
      <vt:variant>
        <vt:lpwstr>http://www.iprbookshop.ru/8103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dcterms:created xsi:type="dcterms:W3CDTF">2021-07-14T10:09:00Z</dcterms:created>
  <dcterms:modified xsi:type="dcterms:W3CDTF">2022-11-13T20:04:00Z</dcterms:modified>
</cp:coreProperties>
</file>